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58D9" w14:textId="77777777" w:rsidR="00062476" w:rsidRDefault="00912B5C" w:rsidP="00062476">
      <w:pPr>
        <w:spacing w:line="360" w:lineRule="auto"/>
        <w:rPr>
          <w:rFonts w:ascii="Gotham Book" w:hAnsi="Gotham Book"/>
          <w:b/>
          <w:sz w:val="18"/>
          <w:szCs w:val="18"/>
          <w:lang w:val="es-ES_tradnl"/>
        </w:rPr>
      </w:pPr>
      <w:r w:rsidRPr="0016597F">
        <w:rPr>
          <w:rFonts w:ascii="Gotham Book" w:hAnsi="Gotham Book"/>
          <w:b/>
          <w:sz w:val="18"/>
          <w:szCs w:val="18"/>
          <w:lang w:val="es-ES_tradnl"/>
        </w:rPr>
        <w:t xml:space="preserve"> </w:t>
      </w:r>
    </w:p>
    <w:p w14:paraId="2F9C6EF3" w14:textId="77777777" w:rsidR="00912B5C" w:rsidRPr="00062476" w:rsidRDefault="00912B5C" w:rsidP="00062476">
      <w:pPr>
        <w:spacing w:line="360" w:lineRule="auto"/>
        <w:rPr>
          <w:rFonts w:ascii="Montserrat" w:hAnsi="Montserrat"/>
          <w:b/>
          <w:sz w:val="24"/>
          <w:szCs w:val="24"/>
          <w:lang w:val="es-ES_tradnl"/>
        </w:rPr>
      </w:pPr>
      <w:r w:rsidRPr="00062476">
        <w:rPr>
          <w:rFonts w:ascii="Montserrat" w:hAnsi="Montserrat"/>
          <w:b/>
          <w:sz w:val="24"/>
          <w:szCs w:val="24"/>
          <w:lang w:val="es-ES_tradnl"/>
        </w:rPr>
        <w:t>De la Información Financiera Gubernamental (TÍTULO IV, CAPÍTULO I Arts. Del 44 al 51 LGCG.)</w:t>
      </w:r>
    </w:p>
    <w:p w14:paraId="1F592C42" w14:textId="441BA946" w:rsidR="00A010DE" w:rsidRPr="00062476" w:rsidRDefault="00A010DE" w:rsidP="00CF44DA">
      <w:pPr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El documento denominado “Informe Financiero” para la integración de</w:t>
      </w:r>
      <w:r w:rsidR="00E66858">
        <w:rPr>
          <w:rFonts w:ascii="Montserrat" w:hAnsi="Montserrat"/>
          <w:sz w:val="20"/>
          <w:lang w:val="es-ES_tradnl"/>
        </w:rPr>
        <w:t xml:space="preserve"> la Cuenta Pública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del </w:t>
      </w:r>
      <w:r w:rsidR="002B5558">
        <w:rPr>
          <w:rFonts w:ascii="Gotham Book" w:hAnsi="Gotham Book"/>
          <w:b/>
          <w:sz w:val="20"/>
          <w:lang w:val="es-ES_tradnl"/>
        </w:rPr>
        <w:t>0</w:t>
      </w:r>
      <w:r w:rsidR="00CF44DA" w:rsidRPr="0016597F">
        <w:rPr>
          <w:rFonts w:ascii="Gotham Book" w:hAnsi="Gotham Book"/>
          <w:b/>
          <w:sz w:val="20"/>
          <w:lang w:val="es-ES_tradnl"/>
        </w:rPr>
        <w:t>1 de enero al 3</w:t>
      </w:r>
      <w:r w:rsidR="00B44BEA">
        <w:rPr>
          <w:rFonts w:ascii="Gotham Book" w:hAnsi="Gotham Book"/>
          <w:b/>
          <w:sz w:val="20"/>
          <w:lang w:val="es-ES_tradnl"/>
        </w:rPr>
        <w:t>1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 </w:t>
      </w:r>
      <w:r w:rsidR="00B44BEA">
        <w:rPr>
          <w:rFonts w:ascii="Gotham Book" w:hAnsi="Gotham Book"/>
          <w:b/>
          <w:sz w:val="20"/>
          <w:lang w:val="es-ES_tradnl"/>
        </w:rPr>
        <w:t>diciembre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202</w:t>
      </w:r>
      <w:r w:rsidR="007B5E14">
        <w:rPr>
          <w:rFonts w:ascii="Gotham Book" w:hAnsi="Gotham Book"/>
          <w:b/>
          <w:sz w:val="20"/>
          <w:lang w:val="es-ES_tradnl"/>
        </w:rPr>
        <w:t>3</w:t>
      </w:r>
      <w:r w:rsidR="00CF44DA" w:rsidRPr="0016597F">
        <w:rPr>
          <w:rFonts w:ascii="Gotham Book" w:hAnsi="Gotham Book"/>
          <w:b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se deberá preparar, atendiendo las siguientes recomendaciones:</w:t>
      </w:r>
    </w:p>
    <w:p w14:paraId="144ACEA9" w14:textId="1DBAF013" w:rsidR="008978DA" w:rsidRDefault="00DB17E6" w:rsidP="00674105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9D1755">
        <w:rPr>
          <w:rFonts w:ascii="Montserrat" w:hAnsi="Montserrat"/>
          <w:sz w:val="20"/>
          <w:lang w:val="es-ES_tradnl"/>
        </w:rPr>
        <w:t>E</w:t>
      </w:r>
      <w:r w:rsidR="001719A5" w:rsidRPr="009D1755">
        <w:rPr>
          <w:rFonts w:ascii="Montserrat" w:hAnsi="Montserrat"/>
          <w:sz w:val="20"/>
          <w:lang w:val="es-ES_tradnl"/>
        </w:rPr>
        <w:t xml:space="preserve">l Informe </w:t>
      </w:r>
      <w:r w:rsidR="00B40309" w:rsidRPr="009D1755">
        <w:rPr>
          <w:rFonts w:ascii="Montserrat" w:hAnsi="Montserrat"/>
          <w:sz w:val="20"/>
          <w:lang w:val="es-ES_tradnl"/>
        </w:rPr>
        <w:t xml:space="preserve">deberá </w:t>
      </w:r>
      <w:r w:rsidR="001719A5" w:rsidRPr="009D1755">
        <w:rPr>
          <w:rFonts w:ascii="Montserrat" w:hAnsi="Montserrat"/>
          <w:sz w:val="20"/>
          <w:lang w:val="es-ES_tradnl"/>
        </w:rPr>
        <w:t>se</w:t>
      </w:r>
      <w:r w:rsidR="00B40309" w:rsidRPr="009D1755">
        <w:rPr>
          <w:rFonts w:ascii="Montserrat" w:hAnsi="Montserrat"/>
          <w:sz w:val="20"/>
          <w:lang w:val="es-ES_tradnl"/>
        </w:rPr>
        <w:t>r</w:t>
      </w:r>
      <w:r w:rsidR="001719A5" w:rsidRPr="009D1755">
        <w:rPr>
          <w:rFonts w:ascii="Montserrat" w:hAnsi="Montserrat"/>
          <w:sz w:val="20"/>
          <w:lang w:val="es-ES_tradnl"/>
        </w:rPr>
        <w:t xml:space="preserve"> integrado</w:t>
      </w:r>
      <w:r w:rsidR="006546C3">
        <w:rPr>
          <w:rFonts w:ascii="Montserrat" w:hAnsi="Montserrat"/>
          <w:sz w:val="20"/>
          <w:lang w:val="es-ES_tradnl"/>
        </w:rPr>
        <w:t xml:space="preserve"> </w:t>
      </w:r>
      <w:r w:rsidR="006546C3" w:rsidRPr="006546C3">
        <w:rPr>
          <w:rFonts w:ascii="Montserrat" w:hAnsi="Montserrat"/>
          <w:sz w:val="20"/>
          <w:lang w:val="es-ES_tradnl"/>
        </w:rPr>
        <w:t>mínimamente con lo establecido en el artículo 47 de la Ley General de Contabilidad Gubernamental, y en los formatos establecidos por el CONAC, los cuales se encuentran disponibles en la página www.conac.gob.mx en el apartado “NORMATIVIDAD”.</w:t>
      </w:r>
      <w:r w:rsidR="001719A5" w:rsidRPr="009D1755">
        <w:rPr>
          <w:rFonts w:ascii="Montserrat" w:hAnsi="Montserrat"/>
          <w:sz w:val="20"/>
          <w:lang w:val="es-ES_tradnl"/>
        </w:rPr>
        <w:t xml:space="preserve"> </w:t>
      </w:r>
    </w:p>
    <w:p w14:paraId="13F3C336" w14:textId="77777777" w:rsidR="009D1755" w:rsidRPr="009D1755" w:rsidRDefault="009D1755" w:rsidP="009D1755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4E6D8AD" w14:textId="77777777" w:rsidR="007D22A7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</w:t>
      </w:r>
      <w:r w:rsidR="00FB1F79" w:rsidRPr="00062476">
        <w:rPr>
          <w:rFonts w:ascii="Montserrat" w:hAnsi="Montserrat"/>
          <w:sz w:val="20"/>
          <w:lang w:val="es-ES_tradnl"/>
        </w:rPr>
        <w:t>as fechas de co</w:t>
      </w:r>
      <w:r w:rsidR="00B4393F" w:rsidRPr="00062476">
        <w:rPr>
          <w:rFonts w:ascii="Montserrat" w:hAnsi="Montserrat"/>
          <w:sz w:val="20"/>
          <w:lang w:val="es-ES_tradnl"/>
        </w:rPr>
        <w:t>r</w:t>
      </w:r>
      <w:r w:rsidR="00FB1F79" w:rsidRPr="00062476">
        <w:rPr>
          <w:rFonts w:ascii="Montserrat" w:hAnsi="Montserrat"/>
          <w:sz w:val="20"/>
          <w:lang w:val="es-ES_tradnl"/>
        </w:rPr>
        <w:t>te de la información a presentar se</w:t>
      </w:r>
      <w:r w:rsidR="00B4393F" w:rsidRPr="00062476">
        <w:rPr>
          <w:rFonts w:ascii="Montserrat" w:hAnsi="Montserrat"/>
          <w:sz w:val="20"/>
          <w:lang w:val="es-ES_tradnl"/>
        </w:rPr>
        <w:t>rá</w:t>
      </w:r>
      <w:r w:rsidR="00FB1F79" w:rsidRPr="00062476">
        <w:rPr>
          <w:rFonts w:ascii="Montserrat" w:hAnsi="Montserrat"/>
          <w:sz w:val="20"/>
          <w:lang w:val="es-ES_tradnl"/>
        </w:rPr>
        <w:t xml:space="preserve"> por </w:t>
      </w:r>
      <w:r w:rsidR="00A63B69" w:rsidRPr="00062476">
        <w:rPr>
          <w:rFonts w:ascii="Montserrat" w:hAnsi="Montserrat"/>
          <w:sz w:val="20"/>
          <w:lang w:val="es-ES_tradnl"/>
        </w:rPr>
        <w:t xml:space="preserve">los periodos </w:t>
      </w:r>
      <w:r w:rsidR="00FB1F79" w:rsidRPr="00062476">
        <w:rPr>
          <w:rFonts w:ascii="Montserrat" w:hAnsi="Montserrat"/>
          <w:sz w:val="20"/>
          <w:lang w:val="es-ES_tradnl"/>
        </w:rPr>
        <w:t>siguientes:</w:t>
      </w:r>
    </w:p>
    <w:p w14:paraId="77132FEC" w14:textId="261A8D66" w:rsidR="007D22A7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ACTUAL (20XN)</w:t>
      </w:r>
      <w:r w:rsidRPr="00062476">
        <w:rPr>
          <w:rFonts w:ascii="Montserrat" w:hAnsi="Montserrat"/>
          <w:sz w:val="20"/>
          <w:lang w:val="es-ES_tradnl"/>
        </w:rPr>
        <w:t xml:space="preserve">: Del </w:t>
      </w:r>
      <w:r w:rsidR="002B5558">
        <w:rPr>
          <w:rFonts w:ascii="Montserrat" w:hAnsi="Montserrat"/>
          <w:sz w:val="20"/>
          <w:lang w:val="es-ES_tradnl"/>
        </w:rPr>
        <w:t>0</w:t>
      </w:r>
      <w:r w:rsidRPr="00062476">
        <w:rPr>
          <w:rFonts w:ascii="Montserrat" w:hAnsi="Montserrat"/>
          <w:sz w:val="20"/>
          <w:lang w:val="es-ES_tradnl"/>
        </w:rPr>
        <w:t>1 de enero al 3</w:t>
      </w:r>
      <w:r w:rsidR="00B44BEA">
        <w:rPr>
          <w:rFonts w:ascii="Montserrat" w:hAnsi="Montserrat"/>
          <w:sz w:val="20"/>
          <w:lang w:val="es-ES_tradnl"/>
        </w:rPr>
        <w:t>1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B44BEA" w:rsidRPr="00062476">
        <w:rPr>
          <w:rFonts w:ascii="Montserrat" w:hAnsi="Montserrat"/>
          <w:sz w:val="20"/>
          <w:lang w:val="es-ES_tradnl"/>
        </w:rPr>
        <w:t>de</w:t>
      </w:r>
      <w:r w:rsidR="00B44BEA">
        <w:rPr>
          <w:rFonts w:ascii="Montserrat" w:hAnsi="Montserrat"/>
          <w:sz w:val="20"/>
          <w:lang w:val="es-ES_tradnl"/>
        </w:rPr>
        <w:t xml:space="preserve"> diciembre </w:t>
      </w:r>
      <w:r w:rsidR="00B44BEA" w:rsidRPr="00062476">
        <w:rPr>
          <w:rFonts w:ascii="Montserrat" w:hAnsi="Montserrat"/>
          <w:sz w:val="20"/>
          <w:lang w:val="es-ES_tradnl"/>
        </w:rPr>
        <w:t>de</w:t>
      </w:r>
      <w:r w:rsidRPr="00062476">
        <w:rPr>
          <w:rFonts w:ascii="Montserrat" w:hAnsi="Montserrat"/>
          <w:sz w:val="20"/>
          <w:lang w:val="es-ES_tradnl"/>
        </w:rPr>
        <w:t xml:space="preserve"> 20</w:t>
      </w:r>
      <w:r w:rsidR="007B4184" w:rsidRPr="00062476">
        <w:rPr>
          <w:rFonts w:ascii="Montserrat" w:hAnsi="Montserrat"/>
          <w:sz w:val="20"/>
          <w:lang w:val="es-ES_tradnl"/>
        </w:rPr>
        <w:t>2</w:t>
      </w:r>
      <w:r w:rsidR="007B5E14">
        <w:rPr>
          <w:rFonts w:ascii="Montserrat" w:hAnsi="Montserrat"/>
          <w:sz w:val="20"/>
          <w:lang w:val="es-ES_tradnl"/>
        </w:rPr>
        <w:t>3</w:t>
      </w:r>
      <w:r w:rsidRPr="00062476">
        <w:rPr>
          <w:rFonts w:ascii="Montserrat" w:hAnsi="Montserrat"/>
          <w:sz w:val="20"/>
          <w:lang w:val="es-ES_tradnl"/>
        </w:rPr>
        <w:t xml:space="preserve">. </w:t>
      </w:r>
    </w:p>
    <w:p w14:paraId="36227116" w14:textId="1999F56F" w:rsidR="008978DA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ANTERIOR</w:t>
      </w:r>
      <w:r w:rsidR="00AB67B3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Pr="00062476">
        <w:rPr>
          <w:rFonts w:ascii="Montserrat" w:hAnsi="Montserrat"/>
          <w:b/>
          <w:sz w:val="20"/>
          <w:lang w:val="es-ES_tradnl"/>
        </w:rPr>
        <w:t>(20XN-1)</w:t>
      </w:r>
      <w:r w:rsidR="0052632A" w:rsidRPr="00062476">
        <w:rPr>
          <w:rFonts w:ascii="Montserrat" w:hAnsi="Montserrat"/>
          <w:b/>
          <w:sz w:val="20"/>
          <w:lang w:val="es-ES_tradnl"/>
        </w:rPr>
        <w:t xml:space="preserve">: </w:t>
      </w:r>
      <w:r w:rsidR="00A932BA" w:rsidRPr="00062476">
        <w:rPr>
          <w:rFonts w:ascii="Montserrat" w:hAnsi="Montserrat"/>
          <w:sz w:val="20"/>
          <w:lang w:val="es-ES_tradnl"/>
        </w:rPr>
        <w:t xml:space="preserve">Del </w:t>
      </w:r>
      <w:r w:rsidR="002B5558">
        <w:rPr>
          <w:rFonts w:ascii="Montserrat" w:hAnsi="Montserrat"/>
          <w:sz w:val="20"/>
          <w:lang w:val="es-ES_tradnl"/>
        </w:rPr>
        <w:t>0</w:t>
      </w:r>
      <w:r w:rsidR="00A932BA" w:rsidRPr="00062476">
        <w:rPr>
          <w:rFonts w:ascii="Montserrat" w:hAnsi="Montserrat"/>
          <w:sz w:val="20"/>
          <w:lang w:val="es-ES_tradnl"/>
        </w:rPr>
        <w:t>1</w:t>
      </w:r>
      <w:r w:rsidR="00B40309">
        <w:rPr>
          <w:rFonts w:ascii="Montserrat" w:hAnsi="Montserrat"/>
          <w:sz w:val="20"/>
          <w:lang w:val="es-ES_tradnl"/>
        </w:rPr>
        <w:t xml:space="preserve"> </w:t>
      </w:r>
      <w:r w:rsidR="00A932BA" w:rsidRPr="00062476">
        <w:rPr>
          <w:rFonts w:ascii="Montserrat" w:hAnsi="Montserrat"/>
          <w:sz w:val="20"/>
          <w:lang w:val="es-ES_tradnl"/>
        </w:rPr>
        <w:t>de</w:t>
      </w:r>
      <w:r w:rsidR="000D2EB2" w:rsidRPr="00062476">
        <w:rPr>
          <w:rFonts w:ascii="Montserrat" w:hAnsi="Montserrat"/>
          <w:sz w:val="20"/>
          <w:lang w:val="es-ES_tradnl"/>
        </w:rPr>
        <w:t xml:space="preserve"> enero</w:t>
      </w:r>
      <w:r w:rsidR="00A932BA" w:rsidRPr="00062476">
        <w:rPr>
          <w:rFonts w:ascii="Montserrat" w:hAnsi="Montserrat"/>
          <w:sz w:val="20"/>
          <w:lang w:val="es-ES_tradnl"/>
        </w:rPr>
        <w:t xml:space="preserve"> a</w:t>
      </w:r>
      <w:r w:rsidR="0052632A" w:rsidRPr="00062476">
        <w:rPr>
          <w:rFonts w:ascii="Montserrat" w:hAnsi="Montserrat"/>
          <w:sz w:val="20"/>
          <w:lang w:val="es-ES_tradnl"/>
        </w:rPr>
        <w:t>l 31 de diciembre de 20</w:t>
      </w:r>
      <w:r w:rsidR="004968A7" w:rsidRPr="00062476">
        <w:rPr>
          <w:rFonts w:ascii="Montserrat" w:hAnsi="Montserrat"/>
          <w:sz w:val="20"/>
          <w:lang w:val="es-ES_tradnl"/>
        </w:rPr>
        <w:t>2</w:t>
      </w:r>
      <w:r w:rsidR="007B5E14">
        <w:rPr>
          <w:rFonts w:ascii="Montserrat" w:hAnsi="Montserrat"/>
          <w:sz w:val="20"/>
          <w:lang w:val="es-ES_tradnl"/>
        </w:rPr>
        <w:t>2</w:t>
      </w:r>
      <w:r w:rsidR="00B4393F" w:rsidRPr="00062476">
        <w:rPr>
          <w:rFonts w:ascii="Montserrat" w:hAnsi="Montserrat"/>
          <w:sz w:val="20"/>
          <w:lang w:val="es-ES_tradnl"/>
        </w:rPr>
        <w:t>.</w:t>
      </w:r>
    </w:p>
    <w:p w14:paraId="625938AD" w14:textId="77777777" w:rsidR="00A67694" w:rsidRPr="00062476" w:rsidRDefault="00A67694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</w:p>
    <w:p w14:paraId="13E01CF7" w14:textId="77777777" w:rsidR="0052632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Las cifras de la información Financiera se manejarán en pesos, sin centavos.</w:t>
      </w:r>
    </w:p>
    <w:p w14:paraId="17C3FA96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54711193" w14:textId="77777777" w:rsidR="006D6F0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</w:t>
      </w:r>
      <w:r w:rsidR="00066551" w:rsidRPr="00062476">
        <w:rPr>
          <w:rFonts w:ascii="Montserrat" w:hAnsi="Montserrat"/>
          <w:sz w:val="20"/>
          <w:lang w:val="es-ES_tradnl"/>
        </w:rPr>
        <w:t>l</w:t>
      </w:r>
      <w:r w:rsidR="00912B5C" w:rsidRPr="00062476">
        <w:rPr>
          <w:rFonts w:ascii="Montserrat" w:hAnsi="Montserrat"/>
          <w:sz w:val="20"/>
          <w:lang w:val="es-ES_tradnl"/>
        </w:rPr>
        <w:t xml:space="preserve"> formato de presentación se</w:t>
      </w:r>
      <w:r w:rsidR="00A673E9" w:rsidRPr="00062476">
        <w:rPr>
          <w:rFonts w:ascii="Montserrat" w:hAnsi="Montserrat"/>
          <w:sz w:val="20"/>
          <w:lang w:val="es-ES_tradnl"/>
        </w:rPr>
        <w:t>rá</w:t>
      </w:r>
      <w:r w:rsidR="00912B5C" w:rsidRPr="00062476">
        <w:rPr>
          <w:rFonts w:ascii="Montserrat" w:hAnsi="Montserrat"/>
          <w:sz w:val="20"/>
          <w:lang w:val="es-ES_tradnl"/>
        </w:rPr>
        <w:t xml:space="preserve"> con </w:t>
      </w:r>
      <w:r w:rsidR="00912B5C" w:rsidRPr="00062476">
        <w:rPr>
          <w:rFonts w:ascii="Montserrat" w:hAnsi="Montserrat"/>
          <w:b/>
          <w:sz w:val="20"/>
          <w:lang w:val="es-ES_tradnl"/>
        </w:rPr>
        <w:t>orientación horizontal</w:t>
      </w:r>
      <w:r w:rsidR="00912B5C" w:rsidRPr="00062476">
        <w:rPr>
          <w:rFonts w:ascii="Montserrat" w:hAnsi="Montserrat"/>
          <w:sz w:val="20"/>
          <w:lang w:val="es-ES_tradnl"/>
        </w:rPr>
        <w:t xml:space="preserve">, en tamaño carta, </w:t>
      </w:r>
      <w:r w:rsidR="00A673E9" w:rsidRPr="00062476">
        <w:rPr>
          <w:rFonts w:ascii="Montserrat" w:hAnsi="Montserrat"/>
          <w:sz w:val="20"/>
          <w:lang w:val="es-ES_tradnl"/>
        </w:rPr>
        <w:t>debiendo presentar firmados</w:t>
      </w:r>
      <w:r w:rsidR="00912B5C" w:rsidRPr="00062476">
        <w:rPr>
          <w:rFonts w:ascii="Montserrat" w:hAnsi="Montserrat"/>
          <w:sz w:val="20"/>
          <w:lang w:val="es-ES_tradnl"/>
        </w:rPr>
        <w:t xml:space="preserve"> los documentos que así lo requieran</w:t>
      </w:r>
      <w:r w:rsidR="006545F2" w:rsidRPr="00062476">
        <w:rPr>
          <w:rFonts w:ascii="Montserrat" w:hAnsi="Montserrat"/>
          <w:sz w:val="20"/>
          <w:lang w:val="es-ES_tradnl"/>
        </w:rPr>
        <w:t xml:space="preserve"> (Información Contable)</w:t>
      </w:r>
      <w:r w:rsidR="006D6F0A" w:rsidRPr="00062476">
        <w:rPr>
          <w:rFonts w:ascii="Montserrat" w:hAnsi="Montserrat"/>
          <w:sz w:val="20"/>
          <w:lang w:val="es-ES_tradnl"/>
        </w:rPr>
        <w:t>.</w:t>
      </w:r>
    </w:p>
    <w:p w14:paraId="10BC2061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C32D2E7" w14:textId="2B9134BE" w:rsidR="00230A1C" w:rsidRPr="00ED28A0" w:rsidRDefault="00A8092F" w:rsidP="00A32D3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ED28A0">
        <w:rPr>
          <w:rFonts w:ascii="Montserrat" w:hAnsi="Montserrat"/>
          <w:sz w:val="20"/>
          <w:lang w:val="es-ES_tradnl"/>
        </w:rPr>
        <w:t>El</w:t>
      </w:r>
      <w:r w:rsidR="006D6F0A" w:rsidRPr="00ED28A0">
        <w:rPr>
          <w:rFonts w:ascii="Montserrat" w:hAnsi="Montserrat"/>
          <w:sz w:val="20"/>
          <w:lang w:val="es-ES_tradnl"/>
        </w:rPr>
        <w:t xml:space="preserve"> Informe completo se present</w:t>
      </w:r>
      <w:r w:rsidR="00B558D4" w:rsidRPr="00ED28A0">
        <w:rPr>
          <w:rFonts w:ascii="Montserrat" w:hAnsi="Montserrat"/>
          <w:sz w:val="20"/>
          <w:lang w:val="es-ES_tradnl"/>
        </w:rPr>
        <w:t>ará</w:t>
      </w:r>
      <w:r w:rsidR="007B4184" w:rsidRPr="00ED28A0">
        <w:rPr>
          <w:rFonts w:ascii="Montserrat" w:hAnsi="Montserrat"/>
          <w:sz w:val="20"/>
          <w:lang w:val="es-ES_tradnl"/>
        </w:rPr>
        <w:t xml:space="preserve"> </w:t>
      </w:r>
      <w:r w:rsidR="008679F5" w:rsidRPr="00ED28A0">
        <w:rPr>
          <w:rFonts w:ascii="Montserrat" w:hAnsi="Montserrat"/>
          <w:b/>
          <w:sz w:val="20"/>
          <w:lang w:val="es-ES_tradnl"/>
        </w:rPr>
        <w:t>IMPRESO</w:t>
      </w:r>
      <w:r w:rsidR="00EB38C5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7C2826">
        <w:rPr>
          <w:rFonts w:ascii="Montserrat" w:hAnsi="Montserrat"/>
          <w:color w:val="8F302E"/>
          <w:sz w:val="20"/>
          <w:lang w:val="es-ES_tradnl"/>
        </w:rPr>
        <w:t xml:space="preserve">(original,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sin empastar</w:t>
      </w:r>
      <w:r w:rsidR="009D1755">
        <w:rPr>
          <w:rFonts w:ascii="Montserrat" w:hAnsi="Montserrat"/>
          <w:b/>
          <w:color w:val="8F302E"/>
          <w:sz w:val="20"/>
          <w:lang w:val="es-ES_tradnl"/>
        </w:rPr>
        <w:t>,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45085C" w:rsidRPr="00ED28A0">
        <w:rPr>
          <w:rFonts w:ascii="Montserrat" w:hAnsi="Montserrat"/>
          <w:b/>
          <w:color w:val="8F302E"/>
          <w:sz w:val="20"/>
          <w:lang w:val="es-ES_tradnl"/>
        </w:rPr>
        <w:t>ni perforar</w:t>
      </w:r>
      <w:r w:rsidR="0056575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o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engargolar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)</w:t>
      </w:r>
      <w:r w:rsidR="00F907B8" w:rsidRPr="00ED28A0">
        <w:rPr>
          <w:rFonts w:ascii="Montserrat" w:hAnsi="Montserrat"/>
          <w:color w:val="8F302E"/>
          <w:sz w:val="20"/>
          <w:lang w:val="es-ES_tradnl"/>
        </w:rPr>
        <w:t>,</w:t>
      </w:r>
      <w:r w:rsidR="006D6F0A" w:rsidRPr="00ED28A0">
        <w:rPr>
          <w:rFonts w:ascii="Montserrat" w:hAnsi="Montserrat"/>
          <w:sz w:val="20"/>
          <w:lang w:val="es-ES_tradnl"/>
        </w:rPr>
        <w:t xml:space="preserve"> en </w:t>
      </w:r>
      <w:r w:rsidR="006D6F0A" w:rsidRPr="00ED28A0">
        <w:rPr>
          <w:rFonts w:ascii="Montserrat" w:hAnsi="Montserrat"/>
          <w:b/>
          <w:sz w:val="20"/>
          <w:lang w:val="es-ES_tradnl"/>
        </w:rPr>
        <w:t>medio magnético</w:t>
      </w:r>
      <w:r w:rsidR="007B4184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DB17E6" w:rsidRPr="00ED28A0">
        <w:rPr>
          <w:rFonts w:ascii="Montserrat" w:hAnsi="Montserrat"/>
          <w:b/>
          <w:sz w:val="20"/>
          <w:lang w:val="es-ES_tradnl"/>
        </w:rPr>
        <w:t>en archivo</w:t>
      </w:r>
      <w:r w:rsidR="006545F2" w:rsidRPr="00ED28A0">
        <w:rPr>
          <w:rFonts w:ascii="Montserrat" w:hAnsi="Montserrat"/>
          <w:b/>
          <w:sz w:val="20"/>
          <w:lang w:val="es-ES_tradnl"/>
        </w:rPr>
        <w:t>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de </w:t>
      </w:r>
      <w:r w:rsidR="00DB17E6" w:rsidRPr="00ED28A0">
        <w:rPr>
          <w:rFonts w:ascii="Montserrat" w:hAnsi="Montserrat"/>
          <w:b/>
          <w:color w:val="8F302E"/>
          <w:sz w:val="20"/>
          <w:lang w:val="es-ES_tradnl"/>
        </w:rPr>
        <w:t>Excel</w:t>
      </w:r>
      <w:r w:rsidR="0006247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datos abiertos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B4393F" w:rsidRPr="00ED28A0">
        <w:rPr>
          <w:rFonts w:ascii="Montserrat" w:hAnsi="Montserrat"/>
          <w:b/>
          <w:sz w:val="20"/>
          <w:lang w:val="es-ES_tradnl"/>
        </w:rPr>
        <w:t xml:space="preserve">y </w:t>
      </w:r>
      <w:r w:rsidR="008679F5" w:rsidRPr="00ED28A0">
        <w:rPr>
          <w:rFonts w:ascii="Montserrat" w:hAnsi="Montserrat"/>
          <w:b/>
          <w:sz w:val="20"/>
          <w:lang w:val="es-ES_tradnl"/>
        </w:rPr>
        <w:t>PDF</w:t>
      </w:r>
      <w:r w:rsidR="00230A1C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378C7" w:rsidRPr="00ED28A0">
        <w:rPr>
          <w:rFonts w:ascii="Montserrat" w:hAnsi="Montserrat"/>
          <w:sz w:val="20"/>
          <w:lang w:val="es-ES_tradnl"/>
        </w:rPr>
        <w:t>(con orientación horizontal)</w:t>
      </w:r>
      <w:r w:rsidR="00F907B8" w:rsidRPr="00ED28A0">
        <w:rPr>
          <w:rFonts w:ascii="Montserrat" w:hAnsi="Montserrat"/>
          <w:sz w:val="20"/>
          <w:lang w:val="es-ES_tradnl"/>
        </w:rPr>
        <w:t>,</w:t>
      </w:r>
      <w:r w:rsidR="006545F2" w:rsidRPr="00ED28A0">
        <w:rPr>
          <w:rFonts w:ascii="Montserrat" w:hAnsi="Montserrat"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en </w:t>
      </w:r>
      <w:r w:rsidR="00E70716" w:rsidRPr="00ED28A0">
        <w:rPr>
          <w:rFonts w:ascii="Montserrat" w:hAnsi="Montserrat"/>
          <w:b/>
          <w:sz w:val="20"/>
          <w:lang w:val="es-ES_tradnl"/>
        </w:rPr>
        <w:t>6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 archivos separa</w:t>
      </w:r>
      <w:r w:rsidR="00F907B8" w:rsidRPr="00ED28A0">
        <w:rPr>
          <w:rFonts w:ascii="Montserrat" w:hAnsi="Montserrat"/>
          <w:b/>
          <w:sz w:val="20"/>
          <w:lang w:val="es-ES_tradnl"/>
        </w:rPr>
        <w:t>dos</w:t>
      </w:r>
      <w:r w:rsidR="00ED28A0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CON 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LAS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PORTADA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QUE IDENTIFIQUEN AL ENTE Y EL APARTADO</w:t>
      </w:r>
      <w:r w:rsidR="00F907B8" w:rsidRPr="00ED28A0">
        <w:rPr>
          <w:rFonts w:ascii="Montserrat" w:hAnsi="Montserrat"/>
          <w:b/>
          <w:color w:val="D68D87"/>
          <w:sz w:val="20"/>
          <w:lang w:val="es-ES_tradnl"/>
        </w:rPr>
        <w:t>:</w:t>
      </w:r>
    </w:p>
    <w:p w14:paraId="64D19B18" w14:textId="77777777" w:rsidR="00A8092F" w:rsidRPr="00062476" w:rsidRDefault="00A8092F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   Información Contable</w:t>
      </w:r>
      <w:r w:rsidR="00595238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Excel datos abiertos </w:t>
      </w:r>
      <w:r w:rsidR="00ED28A0" w:rsidRPr="00062476">
        <w:rPr>
          <w:rFonts w:ascii="Montserrat" w:hAnsi="Montserrat"/>
          <w:b/>
          <w:color w:val="8F302E"/>
          <w:sz w:val="20"/>
          <w:lang w:val="es-ES_tradnl"/>
        </w:rPr>
        <w:t>y PDF digitalizado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con firmas</w:t>
      </w:r>
    </w:p>
    <w:p w14:paraId="5837C3E1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II.   Información Presupuestaria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6E62789C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III</w:t>
      </w:r>
      <w:r w:rsidR="00091006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52B9EBC3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IV</w:t>
      </w:r>
      <w:r w:rsidR="00091006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19671AE" w14:textId="77777777" w:rsidR="009B677C" w:rsidRPr="00062476" w:rsidRDefault="00CB73DB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 xml:space="preserve">V. </w:t>
      </w:r>
      <w:r w:rsidR="0084441B" w:rsidRPr="00062476">
        <w:rPr>
          <w:rFonts w:ascii="Montserrat" w:hAnsi="Montserrat"/>
          <w:b/>
          <w:sz w:val="20"/>
          <w:lang w:val="es-ES_tradnl"/>
        </w:rPr>
        <w:t xml:space="preserve">Criterios </w:t>
      </w:r>
      <w:r w:rsidR="00091006" w:rsidRPr="00062476">
        <w:rPr>
          <w:rFonts w:ascii="Montserrat" w:hAnsi="Montserrat"/>
          <w:b/>
          <w:sz w:val="20"/>
          <w:lang w:val="es-ES_tradnl"/>
        </w:rPr>
        <w:t>de Ley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de Disciplina Financiera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6424B53" w14:textId="73069154" w:rsidR="009D1755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307FD6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Pr="00062476">
        <w:rPr>
          <w:rFonts w:ascii="Montserrat" w:hAnsi="Montserrat"/>
          <w:b/>
          <w:sz w:val="20"/>
          <w:lang w:val="es-ES_tradnl"/>
        </w:rPr>
        <w:t>Anexos</w:t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7C2826">
        <w:rPr>
          <w:rFonts w:ascii="Montserrat" w:hAnsi="Montserrat"/>
          <w:b/>
          <w:sz w:val="20"/>
          <w:lang w:val="es-ES_tradnl"/>
        </w:rPr>
        <w:t xml:space="preserve">           </w:t>
      </w:r>
      <w:r w:rsidR="00E66AD4" w:rsidRPr="00E66AD4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Excel datos abiertos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y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PDF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(IMPRIMIR </w:t>
      </w:r>
      <w:r w:rsidR="00CF44DA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SÓLO EL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RESUMEN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DE CADA </w:t>
      </w:r>
      <w:r w:rsidR="009D175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ANEXO, </w:t>
      </w:r>
      <w:r w:rsidR="009D1755">
        <w:rPr>
          <w:rFonts w:ascii="Montserrat" w:hAnsi="Montserrat"/>
          <w:b/>
          <w:sz w:val="20"/>
          <w:lang w:val="es-ES_tradnl"/>
        </w:rPr>
        <w:t xml:space="preserve"> </w:t>
      </w:r>
      <w:r w:rsidR="00ED28A0">
        <w:rPr>
          <w:rFonts w:ascii="Montserrat" w:hAnsi="Montserrat"/>
          <w:b/>
          <w:sz w:val="20"/>
          <w:lang w:val="es-ES_tradnl"/>
        </w:rPr>
        <w:t xml:space="preserve">                                                          </w:t>
      </w:r>
      <w:r w:rsidR="009D1755">
        <w:rPr>
          <w:rFonts w:ascii="Montserrat" w:hAnsi="Montserrat"/>
          <w:b/>
          <w:sz w:val="20"/>
          <w:lang w:val="es-ES_tradnl"/>
        </w:rPr>
        <w:t xml:space="preserve">              </w:t>
      </w:r>
    </w:p>
    <w:p w14:paraId="30537DFB" w14:textId="4AFF008A" w:rsidR="009D1755" w:rsidRPr="007C2826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</w:pPr>
      <w:r>
        <w:rPr>
          <w:rFonts w:ascii="Montserrat" w:hAnsi="Montserrat"/>
          <w:b/>
          <w:sz w:val="20"/>
          <w:lang w:val="es-ES_tradnl"/>
        </w:rPr>
        <w:t xml:space="preserve">                                                                                                          </w:t>
      </w:r>
      <w:r w:rsidR="0022156B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>DEPENDIENDO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DEL VOLUMEN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 LA INFORMACIÓN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  <w:r>
        <w:rPr>
          <w:rFonts w:ascii="Montserrat" w:hAnsi="Montserrat"/>
          <w:b/>
          <w:color w:val="D68D87"/>
          <w:sz w:val="16"/>
          <w:szCs w:val="16"/>
          <w:lang w:val="es-ES_tradnl"/>
        </w:rPr>
        <w:t>y EN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LOS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ARCHIVOS </w:t>
      </w:r>
      <w:r w:rsidR="0022156B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MAGNÉTICOS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</w:t>
      </w:r>
    </w:p>
    <w:p w14:paraId="1DB3447E" w14:textId="6A2B3BC8" w:rsidR="00D70215" w:rsidRPr="00ED28A0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                                                                                                                                  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PRESENTAR </w:t>
      </w:r>
      <w:r w:rsidR="008F48B5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LA INFORMACIÓN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COMPLETA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>)</w:t>
      </w:r>
    </w:p>
    <w:p w14:paraId="01576401" w14:textId="18ECDA35" w:rsidR="00A8092F" w:rsidRPr="00062476" w:rsidRDefault="006545F2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La</w:t>
      </w:r>
      <w:r w:rsidR="00A8092F" w:rsidRPr="00062476">
        <w:rPr>
          <w:rFonts w:ascii="Montserrat" w:hAnsi="Montserrat"/>
          <w:b/>
          <w:sz w:val="20"/>
          <w:lang w:val="es-ES_tradnl"/>
        </w:rPr>
        <w:t xml:space="preserve"> Información Contable debe contener; </w:t>
      </w:r>
      <w:r w:rsidR="00A8092F" w:rsidRPr="00062476">
        <w:rPr>
          <w:rFonts w:ascii="Montserrat" w:hAnsi="Montserrat"/>
          <w:sz w:val="20"/>
          <w:lang w:val="es-ES_tradnl"/>
        </w:rPr>
        <w:t xml:space="preserve">según el </w:t>
      </w:r>
      <w:r w:rsidR="00A8092F" w:rsidRPr="00062476">
        <w:rPr>
          <w:rFonts w:ascii="Montserrat" w:hAnsi="Montserrat"/>
          <w:b/>
          <w:sz w:val="20"/>
        </w:rPr>
        <w:t xml:space="preserve">Capítulo VII del Manual de Contabilidad Gubernamental MCG. Modificado el </w:t>
      </w:r>
      <w:r w:rsidR="000D605D">
        <w:rPr>
          <w:rFonts w:ascii="Montserrat" w:hAnsi="Montserrat"/>
          <w:b/>
          <w:sz w:val="20"/>
        </w:rPr>
        <w:t>28</w:t>
      </w:r>
      <w:r w:rsidR="004F4480" w:rsidRPr="00062476">
        <w:rPr>
          <w:rFonts w:ascii="Montserrat" w:hAnsi="Montserrat"/>
          <w:b/>
          <w:sz w:val="20"/>
        </w:rPr>
        <w:t>/</w:t>
      </w:r>
      <w:r w:rsidR="000D605D">
        <w:rPr>
          <w:rFonts w:ascii="Montserrat" w:hAnsi="Montserrat"/>
          <w:b/>
          <w:sz w:val="20"/>
        </w:rPr>
        <w:t>07</w:t>
      </w:r>
      <w:r w:rsidR="004F4480" w:rsidRPr="00062476">
        <w:rPr>
          <w:rFonts w:ascii="Montserrat" w:hAnsi="Montserrat"/>
          <w:b/>
          <w:sz w:val="20"/>
        </w:rPr>
        <w:t>/20</w:t>
      </w:r>
      <w:r w:rsidR="004968A7" w:rsidRPr="00062476">
        <w:rPr>
          <w:rFonts w:ascii="Montserrat" w:hAnsi="Montserrat"/>
          <w:b/>
          <w:sz w:val="20"/>
        </w:rPr>
        <w:t>2</w:t>
      </w:r>
      <w:r w:rsidR="000D605D">
        <w:rPr>
          <w:rFonts w:ascii="Montserrat" w:hAnsi="Montserrat"/>
          <w:b/>
          <w:sz w:val="20"/>
        </w:rPr>
        <w:t>1</w:t>
      </w:r>
      <w:r w:rsidR="00A8092F" w:rsidRPr="00062476">
        <w:rPr>
          <w:rFonts w:ascii="Montserrat" w:hAnsi="Montserrat"/>
          <w:b/>
          <w:sz w:val="20"/>
        </w:rPr>
        <w:t>.</w:t>
      </w:r>
    </w:p>
    <w:p w14:paraId="10A41FC1" w14:textId="37634480" w:rsidR="00A8092F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Actividades;</w:t>
      </w:r>
      <w:r w:rsidR="00A8092F" w:rsidRPr="001879C3">
        <w:rPr>
          <w:rFonts w:ascii="Montserrat" w:hAnsi="Montserrat"/>
          <w:sz w:val="16"/>
          <w:szCs w:val="18"/>
          <w:lang w:val="es-ES"/>
        </w:rPr>
        <w:t xml:space="preserve"> </w:t>
      </w:r>
    </w:p>
    <w:p w14:paraId="0362FB19" w14:textId="57A9CF18" w:rsidR="00FE2357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Financiera; </w:t>
      </w:r>
    </w:p>
    <w:p w14:paraId="07478DBE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Variación en la Hacienda Pública;</w:t>
      </w:r>
    </w:p>
    <w:p w14:paraId="5F156ED4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</w:t>
      </w:r>
      <w:r w:rsidR="00CE205B" w:rsidRPr="00062476">
        <w:rPr>
          <w:rFonts w:ascii="Montserrat" w:hAnsi="Montserrat"/>
          <w:sz w:val="20"/>
          <w:lang w:val="es-ES"/>
        </w:rPr>
        <w:t>Cambios en la Situación Financiera</w:t>
      </w:r>
      <w:r w:rsidRPr="00062476">
        <w:rPr>
          <w:rFonts w:ascii="Montserrat" w:hAnsi="Montserrat"/>
          <w:sz w:val="20"/>
          <w:lang w:val="es-ES"/>
        </w:rPr>
        <w:t>;</w:t>
      </w:r>
    </w:p>
    <w:p w14:paraId="54499112" w14:textId="084EF215" w:rsidR="00A01A0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Flujos de Efectivo;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254F3DCD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del Activo;</w:t>
      </w:r>
    </w:p>
    <w:p w14:paraId="6C02A847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 la Deuda y Otros Pasivos;</w:t>
      </w:r>
    </w:p>
    <w:p w14:paraId="3CFE9E95" w14:textId="5D9143F8" w:rsidR="00A8092F" w:rsidRPr="00062476" w:rsidRDefault="00A8092F" w:rsidP="007B5E14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Sobre Pasivos Contingente</w:t>
      </w:r>
      <w:r w:rsidRPr="007B5E14">
        <w:rPr>
          <w:rFonts w:ascii="Montserrat" w:hAnsi="Montserrat"/>
          <w:sz w:val="20"/>
          <w:lang w:val="es-ES"/>
        </w:rPr>
        <w:t>s</w:t>
      </w:r>
      <w:r w:rsidRPr="007B5E14">
        <w:rPr>
          <w:rFonts w:ascii="Montserrat" w:hAnsi="Montserrat"/>
          <w:b/>
          <w:sz w:val="20"/>
          <w:lang w:val="es-ES_tradnl"/>
        </w:rPr>
        <w:t xml:space="preserve">; 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>(en este formato en la columna del acreedor se puede sustituir el nombre por un código que lo identifique internamente, para que esta información no inter</w:t>
      </w:r>
      <w:r w:rsidR="002C4522">
        <w:rPr>
          <w:rFonts w:ascii="Montserrat" w:hAnsi="Montserrat"/>
          <w:b/>
          <w:color w:val="8F302E"/>
          <w:sz w:val="20"/>
          <w:lang w:val="es-ES_tradnl"/>
        </w:rPr>
        <w:t>fiera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 xml:space="preserve"> en los procesos jurídicos)</w:t>
      </w:r>
      <w:r w:rsidR="007B5E14" w:rsidRPr="007B5E14">
        <w:rPr>
          <w:rFonts w:ascii="Montserrat" w:hAnsi="Montserrat"/>
          <w:color w:val="0070C0"/>
          <w:sz w:val="20"/>
          <w:lang w:val="es-ES"/>
        </w:rPr>
        <w:t xml:space="preserve"> </w:t>
      </w:r>
      <w:r w:rsidR="007B5E14">
        <w:rPr>
          <w:rFonts w:ascii="Montserrat" w:hAnsi="Montserrat"/>
          <w:sz w:val="20"/>
          <w:lang w:val="es-ES"/>
        </w:rPr>
        <w:t>y</w:t>
      </w:r>
    </w:p>
    <w:p w14:paraId="0F169E76" w14:textId="0B257EF3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Notas a los Estados Financieros.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71C9D0A8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"/>
        </w:rPr>
        <w:t>Se</w:t>
      </w:r>
      <w:r w:rsidRPr="00062476">
        <w:rPr>
          <w:rFonts w:ascii="Montserrat" w:hAnsi="Montserrat"/>
          <w:sz w:val="20"/>
          <w:lang w:val="es-ES_tradnl"/>
        </w:rPr>
        <w:t xml:space="preserve"> requiere que se presenten todos los Estados Financieros; con todos los datos que contemplan los formatos armonizados</w:t>
      </w:r>
      <w:r w:rsidR="00773B4F" w:rsidRPr="00062476">
        <w:rPr>
          <w:rFonts w:ascii="Montserrat" w:hAnsi="Montserrat"/>
          <w:sz w:val="20"/>
          <w:lang w:val="es-ES_tradnl"/>
        </w:rPr>
        <w:t>,</w:t>
      </w:r>
      <w:r w:rsidR="006545F2" w:rsidRPr="00062476">
        <w:rPr>
          <w:rFonts w:ascii="Montserrat" w:hAnsi="Montserrat"/>
          <w:sz w:val="20"/>
          <w:lang w:val="es-ES_tradnl"/>
        </w:rPr>
        <w:t xml:space="preserve"> </w:t>
      </w:r>
      <w:r w:rsidR="00EA3EEC" w:rsidRPr="00062476">
        <w:rPr>
          <w:rFonts w:ascii="Montserrat" w:hAnsi="Montserrat"/>
          <w:sz w:val="20"/>
          <w:lang w:val="es-ES_tradnl"/>
        </w:rPr>
        <w:t>en los archivos  electrónico</w:t>
      </w:r>
      <w:r w:rsidR="00773B4F" w:rsidRPr="00062476">
        <w:rPr>
          <w:rFonts w:ascii="Montserrat" w:hAnsi="Montserrat"/>
          <w:sz w:val="20"/>
          <w:lang w:val="es-ES_tradnl"/>
        </w:rPr>
        <w:t>s que se anexan</w:t>
      </w:r>
      <w:r w:rsidR="00EA3EEC" w:rsidRPr="000535E2">
        <w:rPr>
          <w:rFonts w:ascii="Montserrat" w:hAnsi="Montserrat"/>
          <w:color w:val="8F302E"/>
          <w:lang w:val="es-ES_tradnl"/>
        </w:rPr>
        <w:t>,</w:t>
      </w:r>
      <w:r w:rsidR="006545F2" w:rsidRPr="000535E2">
        <w:rPr>
          <w:rFonts w:ascii="Montserrat" w:hAnsi="Montserrat"/>
          <w:color w:val="8F302E"/>
          <w:lang w:val="es-ES_tradnl"/>
        </w:rPr>
        <w:t xml:space="preserve"> </w:t>
      </w:r>
      <w:r w:rsidRPr="000535E2">
        <w:rPr>
          <w:rFonts w:ascii="Montserrat" w:hAnsi="Montserrat"/>
          <w:b/>
          <w:color w:val="8F302E"/>
          <w:lang w:val="es-ES_tradnl"/>
        </w:rPr>
        <w:t xml:space="preserve">sin eliminar 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o agregar </w:t>
      </w:r>
      <w:r w:rsidRPr="000535E2">
        <w:rPr>
          <w:rFonts w:ascii="Montserrat" w:hAnsi="Montserrat"/>
          <w:b/>
          <w:color w:val="8F302E"/>
          <w:lang w:val="es-ES_tradnl"/>
        </w:rPr>
        <w:t>ningún renglón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 o columna</w:t>
      </w:r>
      <w:r w:rsidR="007B4184" w:rsidRPr="000535E2">
        <w:rPr>
          <w:rFonts w:ascii="Montserrat" w:hAnsi="Montserrat"/>
          <w:b/>
          <w:color w:val="8F302E"/>
          <w:lang w:val="es-ES_tradnl"/>
        </w:rPr>
        <w:t xml:space="preserve"> </w:t>
      </w:r>
      <w:r w:rsidR="00773B4F" w:rsidRPr="000535E2">
        <w:rPr>
          <w:rFonts w:ascii="Montserrat" w:hAnsi="Montserrat"/>
          <w:b/>
          <w:color w:val="8F302E"/>
          <w:lang w:val="es-ES_tradnl"/>
        </w:rPr>
        <w:t>para facilitar la consolidación</w:t>
      </w:r>
      <w:r w:rsidRPr="00062476">
        <w:rPr>
          <w:rFonts w:ascii="Montserrat" w:hAnsi="Montserrat"/>
          <w:sz w:val="20"/>
          <w:lang w:val="es-ES_tradnl"/>
        </w:rPr>
        <w:t xml:space="preserve">, todos aquellos datos que no apliquen o que no hayan tenido movimiento en el Ente Público, se presentarán con un (0) cero en el renglón correspondiente, y el Estado Financiero para el que </w:t>
      </w:r>
      <w:r w:rsidRPr="00062476">
        <w:rPr>
          <w:rFonts w:ascii="Montserrat" w:hAnsi="Montserrat"/>
          <w:b/>
          <w:sz w:val="20"/>
          <w:lang w:val="es-ES_tradnl"/>
        </w:rPr>
        <w:t>no se tengan datos que presentar</w:t>
      </w:r>
      <w:r w:rsidRPr="00062476">
        <w:rPr>
          <w:rFonts w:ascii="Montserrat" w:hAnsi="Montserrat"/>
          <w:sz w:val="20"/>
          <w:lang w:val="es-ES_tradnl"/>
        </w:rPr>
        <w:t xml:space="preserve">, deberá ser integrado al informe con la leyenda </w:t>
      </w:r>
      <w:r w:rsidRPr="00062476">
        <w:rPr>
          <w:rFonts w:ascii="Montserrat" w:hAnsi="Montserrat"/>
          <w:b/>
          <w:sz w:val="20"/>
          <w:lang w:val="es-ES_tradnl"/>
        </w:rPr>
        <w:t>“NO APLICA”.</w:t>
      </w:r>
    </w:p>
    <w:p w14:paraId="6656BB49" w14:textId="3D3F2D58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Respecto </w:t>
      </w:r>
      <w:r w:rsidRPr="00062476">
        <w:rPr>
          <w:rFonts w:ascii="Montserrat" w:hAnsi="Montserrat"/>
          <w:b/>
          <w:sz w:val="20"/>
          <w:lang w:val="es-ES_tradnl"/>
        </w:rPr>
        <w:t>al Estado Analítico de la Deuda y Otros Pasivos</w:t>
      </w:r>
      <w:r w:rsidRPr="00062476">
        <w:rPr>
          <w:rFonts w:ascii="Montserrat" w:hAnsi="Montserrat"/>
          <w:sz w:val="20"/>
          <w:lang w:val="es-ES_tradnl"/>
        </w:rPr>
        <w:t xml:space="preserve">, se puntualizan los términos y alcances en su presentación: </w:t>
      </w:r>
      <w:r w:rsidR="00EA3EEC" w:rsidRPr="00062476">
        <w:rPr>
          <w:rFonts w:ascii="Montserrat" w:hAnsi="Montserrat"/>
          <w:sz w:val="20"/>
          <w:lang w:val="es-ES_tradnl"/>
        </w:rPr>
        <w:t>e</w:t>
      </w:r>
      <w:r w:rsidRPr="00062476">
        <w:rPr>
          <w:rFonts w:ascii="Montserrat" w:hAnsi="Montserrat"/>
          <w:sz w:val="20"/>
          <w:lang w:val="es-ES_tradnl"/>
        </w:rPr>
        <w:t>ste Estado Financiero deberá presentar toda la información que integra el Pasivo y por</w:t>
      </w:r>
      <w:r w:rsidR="00C17A16" w:rsidRPr="00062476">
        <w:rPr>
          <w:rFonts w:ascii="Montserrat" w:hAnsi="Montserrat"/>
          <w:sz w:val="20"/>
          <w:lang w:val="es-ES_tradnl"/>
        </w:rPr>
        <w:t xml:space="preserve"> lo tanto la suma total </w:t>
      </w:r>
      <w:r w:rsidR="00C17A16" w:rsidRPr="00062476">
        <w:rPr>
          <w:rFonts w:ascii="Montserrat" w:hAnsi="Montserrat"/>
          <w:b/>
          <w:sz w:val="20"/>
          <w:lang w:val="es-ES_tradnl"/>
        </w:rPr>
        <w:t>debe coincidir</w:t>
      </w:r>
      <w:r w:rsidRPr="00062476">
        <w:rPr>
          <w:rFonts w:ascii="Montserrat" w:hAnsi="Montserrat"/>
          <w:sz w:val="20"/>
          <w:lang w:val="es-ES_tradnl"/>
        </w:rPr>
        <w:t xml:space="preserve"> con el importe </w:t>
      </w:r>
      <w:r w:rsidRPr="00062476">
        <w:rPr>
          <w:rFonts w:ascii="Montserrat" w:hAnsi="Montserrat"/>
          <w:sz w:val="20"/>
          <w:lang w:val="es-ES_tradnl"/>
        </w:rPr>
        <w:lastRenderedPageBreak/>
        <w:t xml:space="preserve">reflejado en el Estado de Situación Financiera en el renglón </w:t>
      </w:r>
      <w:r w:rsidRPr="00062476">
        <w:rPr>
          <w:rFonts w:ascii="Montserrat" w:hAnsi="Montserrat"/>
          <w:b/>
          <w:sz w:val="20"/>
          <w:lang w:val="es-ES_tradnl"/>
        </w:rPr>
        <w:t>“Total del Pasivo”;</w:t>
      </w:r>
      <w:r w:rsidRPr="00062476">
        <w:rPr>
          <w:rFonts w:ascii="Montserrat" w:hAnsi="Montserrat"/>
          <w:sz w:val="20"/>
          <w:lang w:val="es-ES_tradnl"/>
        </w:rPr>
        <w:t xml:space="preserve"> por lo anterior,  todos los Entes Públicos, aún los no autorizados para manejar Deuda Pública, deben presentar este Estado Analítico informando </w:t>
      </w:r>
      <w:r w:rsidR="00EA3EEC" w:rsidRPr="00062476">
        <w:rPr>
          <w:rFonts w:ascii="Montserrat" w:hAnsi="Montserrat"/>
          <w:sz w:val="20"/>
          <w:lang w:val="es-ES_tradnl"/>
        </w:rPr>
        <w:t xml:space="preserve"> s</w:t>
      </w:r>
      <w:r w:rsidR="005228A2">
        <w:rPr>
          <w:rFonts w:ascii="Montserrat" w:hAnsi="Montserrat"/>
          <w:sz w:val="20"/>
          <w:lang w:val="es-ES_tradnl"/>
        </w:rPr>
        <w:t>ó</w:t>
      </w:r>
      <w:r w:rsidR="00EA3EEC" w:rsidRPr="00062476">
        <w:rPr>
          <w:rFonts w:ascii="Montserrat" w:hAnsi="Montserrat"/>
          <w:sz w:val="20"/>
          <w:lang w:val="es-ES_tradnl"/>
        </w:rPr>
        <w:t xml:space="preserve">lo </w:t>
      </w:r>
      <w:r w:rsidRPr="00062476">
        <w:rPr>
          <w:rFonts w:ascii="Montserrat" w:hAnsi="Montserrat"/>
          <w:sz w:val="20"/>
          <w:lang w:val="es-ES_tradnl"/>
        </w:rPr>
        <w:t xml:space="preserve">respecto de los </w:t>
      </w:r>
      <w:r w:rsidRPr="00062476">
        <w:rPr>
          <w:rFonts w:ascii="Montserrat" w:hAnsi="Montserrat"/>
          <w:b/>
          <w:sz w:val="20"/>
          <w:lang w:val="es-ES_tradnl"/>
        </w:rPr>
        <w:t>“Otros Pasivos”.</w:t>
      </w:r>
    </w:p>
    <w:p w14:paraId="62448BB2" w14:textId="3F875B3A" w:rsidR="00DC5B7D" w:rsidRPr="006546C3" w:rsidRDefault="00C611EF" w:rsidP="009D1755">
      <w:pPr>
        <w:spacing w:line="360" w:lineRule="auto"/>
        <w:ind w:left="1080"/>
        <w:jc w:val="both"/>
        <w:rPr>
          <w:rFonts w:ascii="Montserrat" w:hAnsi="Montserrat"/>
          <w:b/>
          <w:sz w:val="16"/>
          <w:szCs w:val="18"/>
          <w:lang w:val="es-ES_tradnl"/>
        </w:rPr>
      </w:pP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Todos los estados financieros deberán atender las REGLAS DE VERIFICACIÓN</w:t>
      </w:r>
      <w:r w:rsidR="000C14B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CONAC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que se incluyeron en la reforma del 23 de </w:t>
      </w:r>
      <w:r w:rsidR="009D175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diciembre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2020 (se anexa Publicación del Diario Oficial de la Federación)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 al</w:t>
      </w:r>
      <w:r w:rsidR="00FE2357" w:rsidRPr="006546C3">
        <w:rPr>
          <w:rFonts w:ascii="Montserrat" w:hAnsi="Montserrat"/>
          <w:color w:val="8F302E"/>
          <w:sz w:val="20"/>
          <w:szCs w:val="20"/>
        </w:rPr>
        <w:t xml:space="preserve">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Acuerdo por el que se reforma y adiciona el Capítulo VII de los Estados e Informes Contables, Presupuestarios, Programáticos y de los Indicadores de Postura Fiscal del Manual de Contabilidad Gubernamental. 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Además de incluir los cuadros publicados dentro de las Notas de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Desglose al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Estado de Flujo de Efectivo. </w:t>
      </w:r>
    </w:p>
    <w:p w14:paraId="7AB01263" w14:textId="314FF73A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Norma en materia de Consolidación de Estados Financieros y demás información contable. DOF 6/</w:t>
      </w:r>
      <w:r w:rsidR="007B4184" w:rsidRPr="00062476">
        <w:rPr>
          <w:rFonts w:ascii="Montserrat" w:hAnsi="Montserrat"/>
          <w:b/>
          <w:sz w:val="20"/>
          <w:lang w:val="es-ES_tradnl"/>
        </w:rPr>
        <w:t>Oct.</w:t>
      </w:r>
      <w:r w:rsidRPr="00062476">
        <w:rPr>
          <w:rFonts w:ascii="Montserrat" w:hAnsi="Montserrat"/>
          <w:b/>
          <w:sz w:val="20"/>
          <w:lang w:val="es-ES_tradnl"/>
        </w:rPr>
        <w:t>/2014</w:t>
      </w:r>
      <w:r w:rsidR="007B4184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="00A23680" w:rsidRPr="00062476">
        <w:rPr>
          <w:rFonts w:ascii="Montserrat" w:hAnsi="Montserrat"/>
          <w:sz w:val="20"/>
        </w:rPr>
        <w:t>Última reforma</w:t>
      </w:r>
      <w:r w:rsidR="007B4184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  <w:r w:rsidR="0032003E">
        <w:rPr>
          <w:rFonts w:ascii="Montserrat" w:hAnsi="Montserrat"/>
          <w:sz w:val="20"/>
        </w:rPr>
        <w:t>.</w:t>
      </w:r>
    </w:p>
    <w:p w14:paraId="55A74180" w14:textId="72653FDD" w:rsidR="007E042E" w:rsidRPr="005A3722" w:rsidRDefault="00A8092F" w:rsidP="005A3722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6546C3">
        <w:rPr>
          <w:rFonts w:ascii="Montserrat" w:hAnsi="Montserrat"/>
          <w:sz w:val="20"/>
          <w:lang w:val="es-ES_tradnl"/>
        </w:rPr>
        <w:t xml:space="preserve">Las Notas a los Estados Financieros, se deben enunciar todas las contenidas en el Capítulo VII del M.C.G. publicado el </w:t>
      </w:r>
      <w:r w:rsidR="004F4480" w:rsidRPr="006546C3">
        <w:rPr>
          <w:rFonts w:ascii="Montserrat" w:hAnsi="Montserrat"/>
          <w:sz w:val="20"/>
          <w:lang w:val="es-ES_tradnl"/>
        </w:rPr>
        <w:t>27/DIC/2017</w:t>
      </w:r>
      <w:r w:rsidRPr="006546C3">
        <w:rPr>
          <w:rFonts w:ascii="Montserrat" w:hAnsi="Montserrat"/>
          <w:sz w:val="20"/>
          <w:lang w:val="es-ES_tradnl"/>
        </w:rPr>
        <w:t xml:space="preserve">; desarrollando las que procedan y escribiendo la leyenda </w:t>
      </w:r>
      <w:r w:rsidRPr="006546C3">
        <w:rPr>
          <w:rFonts w:ascii="Montserrat" w:hAnsi="Montserrat"/>
          <w:b/>
          <w:sz w:val="20"/>
          <w:lang w:val="es-ES_tradnl"/>
        </w:rPr>
        <w:t>“NO APLICA”</w:t>
      </w:r>
      <w:r w:rsidRPr="006546C3">
        <w:rPr>
          <w:rFonts w:ascii="Montserrat" w:hAnsi="Montserrat"/>
          <w:sz w:val="20"/>
          <w:lang w:val="es-ES_tradnl"/>
        </w:rPr>
        <w:t xml:space="preserve"> en todas aquellas que así </w:t>
      </w:r>
      <w:r w:rsidR="00AF794C" w:rsidRPr="006546C3">
        <w:rPr>
          <w:rFonts w:ascii="Montserrat" w:hAnsi="Montserrat"/>
          <w:sz w:val="20"/>
          <w:lang w:val="es-ES_tradnl"/>
        </w:rPr>
        <w:t>corresponda</w:t>
      </w:r>
      <w:r w:rsidRPr="006546C3">
        <w:rPr>
          <w:rFonts w:ascii="Montserrat" w:hAnsi="Montserrat"/>
          <w:sz w:val="20"/>
          <w:lang w:val="es-ES_tradnl"/>
        </w:rPr>
        <w:t>. Dentro de éstas</w:t>
      </w:r>
      <w:r w:rsidR="00AF794C" w:rsidRPr="006546C3">
        <w:rPr>
          <w:rFonts w:ascii="Montserrat" w:hAnsi="Montserrat"/>
          <w:sz w:val="20"/>
          <w:lang w:val="es-ES_tradnl"/>
        </w:rPr>
        <w:t>,</w:t>
      </w:r>
      <w:r w:rsidRPr="006546C3">
        <w:rPr>
          <w:rFonts w:ascii="Montserrat" w:hAnsi="Montserrat"/>
          <w:sz w:val="20"/>
          <w:lang w:val="es-ES_tradnl"/>
        </w:rPr>
        <w:t xml:space="preserve"> es importante prestar atención a la </w:t>
      </w:r>
      <w:r w:rsidRPr="006546C3">
        <w:rPr>
          <w:rFonts w:ascii="Montserrat" w:hAnsi="Montserrat"/>
          <w:i/>
          <w:sz w:val="20"/>
          <w:u w:val="single"/>
          <w:lang w:val="es-ES_tradnl"/>
        </w:rPr>
        <w:t>Nota V, de las Notas de Desglose. Conciliación entre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 xml:space="preserve"> los Ingresos Presupuestarios y Contables</w:t>
      </w:r>
      <w:r w:rsidRPr="00062476">
        <w:rPr>
          <w:rFonts w:ascii="Montserrat" w:hAnsi="Montserrat"/>
          <w:sz w:val="20"/>
          <w:lang w:val="es-ES_tradnl"/>
        </w:rPr>
        <w:t xml:space="preserve">, así como entre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los Egresos Presupuestarios y los Gastos Contables</w:t>
      </w:r>
      <w:r w:rsidRPr="00062476">
        <w:rPr>
          <w:rFonts w:ascii="Montserrat" w:hAnsi="Montserrat"/>
          <w:sz w:val="20"/>
          <w:lang w:val="es-ES_tradnl"/>
        </w:rPr>
        <w:t>, por ser el único lugar en donde se refleja esta información tan importante</w:t>
      </w:r>
      <w:r w:rsidR="005A4194" w:rsidRPr="00062476">
        <w:rPr>
          <w:rFonts w:ascii="Montserrat" w:hAnsi="Montserrat"/>
          <w:sz w:val="20"/>
          <w:lang w:val="es-ES_tradnl"/>
        </w:rPr>
        <w:t>, normada por el CONAC en el</w:t>
      </w:r>
      <w:r w:rsidR="0054155A">
        <w:rPr>
          <w:rFonts w:ascii="Montserrat" w:hAnsi="Montserrat"/>
          <w:sz w:val="20"/>
          <w:lang w:val="es-ES_tradnl"/>
        </w:rPr>
        <w:t>:</w:t>
      </w:r>
      <w:r w:rsidR="005A3722">
        <w:rPr>
          <w:rFonts w:ascii="Montserrat" w:hAnsi="Montserrat"/>
          <w:sz w:val="20"/>
          <w:lang w:val="es-ES_tradnl"/>
        </w:rPr>
        <w:t xml:space="preserve"> </w:t>
      </w:r>
      <w:r w:rsidR="00B558D4" w:rsidRPr="00062476">
        <w:rPr>
          <w:rFonts w:ascii="Montserrat" w:hAnsi="Montserrat"/>
          <w:b/>
          <w:sz w:val="20"/>
          <w:lang w:val="es-ES_tradnl"/>
        </w:rPr>
        <w:t>Acuerdo por el que se emite el formato de conciliación entre los ingresos presupuestarios y contables, así como entre los egresos presupuestarios y los gastos contables. DOF. 6/Oct./2014.</w:t>
      </w:r>
      <w:r w:rsidR="00A23680" w:rsidRPr="00062476">
        <w:rPr>
          <w:rFonts w:ascii="Montserrat" w:hAnsi="Montserrat"/>
          <w:sz w:val="20"/>
        </w:rPr>
        <w:t xml:space="preserve"> Última reforma</w:t>
      </w:r>
      <w:r w:rsidR="006545F2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publicada DOF </w:t>
      </w:r>
      <w:r w:rsidR="00362EA6">
        <w:rPr>
          <w:rFonts w:ascii="Montserrat" w:hAnsi="Montserrat"/>
          <w:sz w:val="20"/>
        </w:rPr>
        <w:t>06</w:t>
      </w:r>
      <w:r w:rsidR="00A23680" w:rsidRPr="00062476">
        <w:rPr>
          <w:rFonts w:ascii="Montserrat" w:hAnsi="Montserrat"/>
          <w:sz w:val="20"/>
        </w:rPr>
        <w:t>-</w:t>
      </w:r>
      <w:r w:rsidR="00362EA6">
        <w:rPr>
          <w:rFonts w:ascii="Montserrat" w:hAnsi="Montserrat"/>
          <w:sz w:val="20"/>
        </w:rPr>
        <w:t>12</w:t>
      </w:r>
      <w:r w:rsidR="00A23680" w:rsidRPr="00062476">
        <w:rPr>
          <w:rFonts w:ascii="Montserrat" w:hAnsi="Montserrat"/>
          <w:sz w:val="20"/>
        </w:rPr>
        <w:t>-20</w:t>
      </w:r>
      <w:r w:rsidR="00362EA6">
        <w:rPr>
          <w:rFonts w:ascii="Montserrat" w:hAnsi="Montserrat"/>
          <w:sz w:val="20"/>
        </w:rPr>
        <w:t>22</w:t>
      </w:r>
      <w:r w:rsidR="0032003E">
        <w:rPr>
          <w:rFonts w:ascii="Montserrat" w:hAnsi="Montserrat"/>
          <w:sz w:val="20"/>
        </w:rPr>
        <w:t>.</w:t>
      </w:r>
    </w:p>
    <w:p w14:paraId="0C88C1BE" w14:textId="77777777" w:rsidR="00F036D7" w:rsidRPr="00062476" w:rsidRDefault="00F036D7" w:rsidP="00062476">
      <w:pPr>
        <w:spacing w:line="360" w:lineRule="auto"/>
        <w:ind w:left="1080"/>
        <w:jc w:val="both"/>
        <w:rPr>
          <w:rFonts w:ascii="Montserrat" w:hAnsi="Montserrat"/>
          <w:b/>
          <w:bCs/>
          <w:sz w:val="20"/>
        </w:rPr>
      </w:pPr>
      <w:r w:rsidRPr="00062476">
        <w:rPr>
          <w:rFonts w:ascii="Montserrat" w:hAnsi="Montserrat"/>
          <w:b/>
          <w:bCs/>
          <w:sz w:val="20"/>
        </w:rPr>
        <w:t>Elementos Básicos de los Estados e Información Contable:</w:t>
      </w:r>
    </w:p>
    <w:p w14:paraId="757D3B43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Ente Público</w:t>
      </w:r>
    </w:p>
    <w:p w14:paraId="60575DBE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Estado Contable</w:t>
      </w:r>
    </w:p>
    <w:p w14:paraId="12B42B27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Fecha o Periodo de Presentación</w:t>
      </w:r>
    </w:p>
    <w:p w14:paraId="24E8249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Estructura </w:t>
      </w:r>
      <w:r w:rsidR="00CE205B" w:rsidRPr="00062476">
        <w:rPr>
          <w:rFonts w:ascii="Montserrat" w:hAnsi="Montserrat"/>
          <w:sz w:val="20"/>
          <w:lang w:val="es-ES_tradnl"/>
        </w:rPr>
        <w:t>o</w:t>
      </w:r>
      <w:r w:rsidRPr="00062476">
        <w:rPr>
          <w:rFonts w:ascii="Montserrat" w:hAnsi="Montserrat"/>
          <w:sz w:val="20"/>
          <w:lang w:val="es-ES_tradnl"/>
        </w:rPr>
        <w:t xml:space="preserve"> Contenido</w:t>
      </w:r>
    </w:p>
    <w:p w14:paraId="78CFF81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Información con corte a dos fechas en el caso de los comparativos.</w:t>
      </w:r>
    </w:p>
    <w:p w14:paraId="5D6D5848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Resultados</w:t>
      </w:r>
    </w:p>
    <w:p w14:paraId="46E0986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lastRenderedPageBreak/>
        <w:t>Nota de Responsabilidad</w:t>
      </w:r>
    </w:p>
    <w:p w14:paraId="31435D8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Firmas</w:t>
      </w:r>
    </w:p>
    <w:p w14:paraId="00677057" w14:textId="27C419EF" w:rsidR="00A45CD8" w:rsidRPr="00062476" w:rsidRDefault="00A45CD8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</w:t>
      </w:r>
      <w:r w:rsidR="00EF2ABA" w:rsidRPr="00062476">
        <w:rPr>
          <w:rFonts w:ascii="Montserrat" w:hAnsi="Montserrat"/>
          <w:b/>
          <w:sz w:val="20"/>
          <w:lang w:val="es-ES_tradnl"/>
        </w:rPr>
        <w:t>. La</w:t>
      </w:r>
      <w:r w:rsidR="004B4910" w:rsidRPr="00062476">
        <w:rPr>
          <w:rFonts w:ascii="Montserrat" w:hAnsi="Montserrat"/>
          <w:b/>
          <w:sz w:val="20"/>
          <w:lang w:val="es-ES_tradnl"/>
        </w:rPr>
        <w:t xml:space="preserve">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Presupuestari</w:t>
      </w:r>
      <w:r w:rsidR="004B4910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="007D45C6">
        <w:rPr>
          <w:rFonts w:ascii="Montserrat" w:hAnsi="Montserrat"/>
          <w:b/>
          <w:sz w:val="20"/>
          <w:lang w:val="es-ES_tradnl"/>
        </w:rPr>
        <w:t>S</w:t>
      </w:r>
      <w:r w:rsidRPr="00062476">
        <w:rPr>
          <w:rFonts w:ascii="Montserrat" w:hAnsi="Montserrat"/>
          <w:b/>
          <w:sz w:val="20"/>
          <w:lang w:val="es-ES_tradnl"/>
        </w:rPr>
        <w:t xml:space="preserve">egún el </w:t>
      </w:r>
      <w:r w:rsidRPr="00062476">
        <w:rPr>
          <w:rFonts w:ascii="Montserrat" w:hAnsi="Montserrat"/>
          <w:b/>
          <w:sz w:val="20"/>
        </w:rPr>
        <w:t>Capítulo VII del Manual de Contabilidad Gubernamental</w:t>
      </w:r>
      <w:r w:rsidR="00131289" w:rsidRPr="00062476">
        <w:rPr>
          <w:rFonts w:ascii="Montserrat" w:hAnsi="Montserrat"/>
          <w:b/>
          <w:sz w:val="20"/>
        </w:rPr>
        <w:t xml:space="preserve"> MCG</w:t>
      </w:r>
      <w:r w:rsidRPr="00062476">
        <w:rPr>
          <w:rFonts w:ascii="Montserrat" w:hAnsi="Montserrat"/>
          <w:b/>
          <w:sz w:val="20"/>
        </w:rPr>
        <w:t xml:space="preserve">. </w:t>
      </w:r>
      <w:r w:rsidR="00FA4E0E" w:rsidRPr="00062476">
        <w:rPr>
          <w:rFonts w:ascii="Montserrat" w:hAnsi="Montserrat"/>
          <w:b/>
          <w:sz w:val="20"/>
        </w:rPr>
        <w:t>Reformado</w:t>
      </w:r>
      <w:r w:rsidRPr="00062476">
        <w:rPr>
          <w:rFonts w:ascii="Montserrat" w:hAnsi="Montserrat"/>
          <w:b/>
          <w:sz w:val="20"/>
        </w:rPr>
        <w:t xml:space="preserve"> el </w:t>
      </w:r>
      <w:r w:rsidR="00362EA6">
        <w:rPr>
          <w:rFonts w:ascii="Montserrat" w:hAnsi="Montserrat"/>
          <w:b/>
          <w:sz w:val="20"/>
        </w:rPr>
        <w:t>18/ene/2023</w:t>
      </w:r>
      <w:r w:rsidRPr="00062476">
        <w:rPr>
          <w:rFonts w:ascii="Montserrat" w:hAnsi="Montserrat"/>
          <w:b/>
          <w:sz w:val="20"/>
        </w:rPr>
        <w:t>.</w:t>
      </w:r>
    </w:p>
    <w:p w14:paraId="1B4D75DA" w14:textId="4C049DC9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A). </w:t>
      </w:r>
      <w:r w:rsidR="00A45CD8" w:rsidRPr="00062476">
        <w:rPr>
          <w:rFonts w:ascii="Montserrat" w:hAnsi="Montserrat"/>
          <w:sz w:val="20"/>
          <w:lang w:val="es-ES_tradnl"/>
        </w:rPr>
        <w:t>Estado Analítico de los Ingresos (por Rubro, Tipo, Clase y Concepto</w:t>
      </w:r>
      <w:r w:rsidR="0054155A">
        <w:rPr>
          <w:rFonts w:ascii="Montserrat" w:hAnsi="Montserrat"/>
          <w:sz w:val="20"/>
          <w:lang w:val="es-ES_tradnl"/>
        </w:rPr>
        <w:t>,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Estado reformado </w:t>
      </w:r>
      <w:r w:rsidR="00A23680" w:rsidRPr="00CD65BB">
        <w:rPr>
          <w:rFonts w:ascii="Montserrat" w:hAnsi="Montserrat"/>
          <w:b/>
          <w:sz w:val="20"/>
        </w:rPr>
        <w:t>DOF 27-09-2018</w:t>
      </w:r>
      <w:r w:rsidR="00A45CD8" w:rsidRPr="00062476">
        <w:rPr>
          <w:rFonts w:ascii="Montserrat" w:hAnsi="Montserrat"/>
          <w:sz w:val="20"/>
          <w:lang w:val="es-ES_tradnl"/>
        </w:rPr>
        <w:t>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05AEE12D" w14:textId="77777777" w:rsidR="00251689" w:rsidRPr="00062476" w:rsidRDefault="00251689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Estado Analítico de Ingresos</w:t>
      </w:r>
    </w:p>
    <w:p w14:paraId="210126F5" w14:textId="77777777" w:rsidR="00251689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251689" w:rsidRPr="00062476">
        <w:rPr>
          <w:rFonts w:ascii="Montserrat" w:hAnsi="Montserrat"/>
          <w:sz w:val="20"/>
        </w:rPr>
        <w:t>Rubro</w:t>
      </w:r>
      <w:r>
        <w:rPr>
          <w:rFonts w:ascii="Montserrat" w:hAnsi="Montserrat"/>
          <w:sz w:val="20"/>
        </w:rPr>
        <w:t xml:space="preserve"> de Ingreso</w:t>
      </w:r>
    </w:p>
    <w:p w14:paraId="444053E7" w14:textId="77777777" w:rsidR="005F5E4D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5F5E4D" w:rsidRPr="00062476">
        <w:rPr>
          <w:rFonts w:ascii="Montserrat" w:hAnsi="Montserrat"/>
          <w:sz w:val="20"/>
        </w:rPr>
        <w:t>Fuente</w:t>
      </w:r>
      <w:r>
        <w:rPr>
          <w:rFonts w:ascii="Montserrat" w:hAnsi="Montserrat"/>
          <w:sz w:val="20"/>
        </w:rPr>
        <w:t xml:space="preserve"> de Financiamiento</w:t>
      </w:r>
    </w:p>
    <w:p w14:paraId="72DFA905" w14:textId="77777777" w:rsidR="00CA3D70" w:rsidRPr="00062476" w:rsidRDefault="00CA3D70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_tradnl"/>
        </w:rPr>
      </w:pPr>
    </w:p>
    <w:p w14:paraId="0964186F" w14:textId="7D89A536" w:rsidR="00251689" w:rsidRPr="00062476" w:rsidRDefault="00E84148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Estimado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/Ampliaciones y Reducciones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/Modificado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/Devengado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/Recaudado</w:t>
      </w:r>
      <w:r w:rsidR="00CD65BB">
        <w:rPr>
          <w:rFonts w:ascii="Montserrat" w:hAnsi="Montserrat"/>
          <w:sz w:val="20"/>
          <w:lang w:val="es-ES_tradnl"/>
        </w:rPr>
        <w:t xml:space="preserve"> / Diferencia Recaudado menos Estimado)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600A184A" w14:textId="77777777" w:rsidR="00CA3D70" w:rsidRPr="00062476" w:rsidRDefault="00CA3D70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</w:p>
    <w:p w14:paraId="7E52B109" w14:textId="24940F91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B). </w:t>
      </w:r>
      <w:r w:rsidR="00A45CD8" w:rsidRPr="00062476">
        <w:rPr>
          <w:rFonts w:ascii="Montserrat" w:hAnsi="Montserrat"/>
          <w:sz w:val="20"/>
          <w:lang w:val="es-ES_tradnl"/>
        </w:rPr>
        <w:t>Estado Analítico del Ejercicio del Presupuesto de Egresos (En todas las Clasificaciones)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455EA486" w14:textId="5F25E665" w:rsidR="00DA0C28" w:rsidRPr="00062476" w:rsidRDefault="00DA0C28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Estado Analítico del Ejercicio del Presupuesto de Egresos</w:t>
      </w:r>
      <w:r w:rsidR="002431FA">
        <w:rPr>
          <w:rFonts w:ascii="Montserrat" w:hAnsi="Montserrat"/>
          <w:b/>
          <w:sz w:val="20"/>
        </w:rPr>
        <w:t>.</w:t>
      </w:r>
    </w:p>
    <w:p w14:paraId="5ADA8511" w14:textId="77777777" w:rsidR="00DA0C28" w:rsidRPr="00062476" w:rsidRDefault="00DA0C28" w:rsidP="00062476">
      <w:pPr>
        <w:pStyle w:val="Prrafodelista"/>
        <w:spacing w:line="360" w:lineRule="auto"/>
        <w:ind w:left="1788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La clasificación de la información presupuestaria a generar será al menos la siguiente:</w:t>
      </w:r>
    </w:p>
    <w:p w14:paraId="0C2FB59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Objeto del Gasto (Capítulo y Concepto).</w:t>
      </w:r>
    </w:p>
    <w:p w14:paraId="1D564896" w14:textId="100B9E83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Económica (por Tipo de Gasto</w:t>
      </w:r>
      <w:r w:rsidR="0054155A" w:rsidRPr="00062476">
        <w:rPr>
          <w:rFonts w:ascii="Montserrat" w:hAnsi="Montserrat"/>
          <w:sz w:val="20"/>
        </w:rPr>
        <w:t>).</w:t>
      </w:r>
      <w:r w:rsidR="0054155A" w:rsidRPr="00062476">
        <w:rPr>
          <w:rFonts w:ascii="Montserrat" w:hAnsi="Montserrat"/>
          <w:b/>
          <w:sz w:val="20"/>
        </w:rPr>
        <w:t xml:space="preserve"> Clasificador</w:t>
      </w:r>
      <w:r w:rsidR="00FA4E0E" w:rsidRPr="00062476">
        <w:rPr>
          <w:rFonts w:ascii="Montserrat" w:hAnsi="Montserrat"/>
          <w:b/>
          <w:sz w:val="20"/>
        </w:rPr>
        <w:t xml:space="preserve"> reforma</w:t>
      </w:r>
      <w:r w:rsidR="00B66541" w:rsidRPr="00062476">
        <w:rPr>
          <w:rFonts w:ascii="Montserrat" w:hAnsi="Montserrat"/>
          <w:b/>
          <w:sz w:val="20"/>
        </w:rPr>
        <w:t>do DOF 30/Sept./</w:t>
      </w:r>
      <w:r w:rsidR="00FA4E0E" w:rsidRPr="00062476">
        <w:rPr>
          <w:rFonts w:ascii="Montserrat" w:hAnsi="Montserrat"/>
          <w:b/>
          <w:sz w:val="20"/>
        </w:rPr>
        <w:t>2015</w:t>
      </w:r>
      <w:r w:rsidR="00B66541" w:rsidRPr="00062476">
        <w:rPr>
          <w:rFonts w:ascii="Montserrat" w:hAnsi="Montserrat"/>
          <w:b/>
          <w:sz w:val="20"/>
        </w:rPr>
        <w:t>.</w:t>
      </w:r>
    </w:p>
    <w:p w14:paraId="122B571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Administrativa</w:t>
      </w:r>
      <w:r w:rsidR="00882C30" w:rsidRPr="00062476">
        <w:rPr>
          <w:rFonts w:ascii="Montserrat" w:hAnsi="Montserrat"/>
          <w:sz w:val="20"/>
        </w:rPr>
        <w:t xml:space="preserve"> (Unidad Administrativa</w:t>
      </w:r>
      <w:r w:rsidR="005F5E4D" w:rsidRPr="00062476">
        <w:rPr>
          <w:rFonts w:ascii="Montserrat" w:hAnsi="Montserrat"/>
          <w:sz w:val="20"/>
        </w:rPr>
        <w:t>)</w:t>
      </w:r>
      <w:r w:rsidR="003F15B3" w:rsidRPr="00062476">
        <w:rPr>
          <w:rFonts w:ascii="Montserrat" w:hAnsi="Montserrat"/>
          <w:sz w:val="20"/>
        </w:rPr>
        <w:t>.</w:t>
      </w:r>
    </w:p>
    <w:p w14:paraId="23B8FAD4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Funcional (Finalidad y Función)</w:t>
      </w:r>
      <w:r w:rsidR="00A20313" w:rsidRPr="00062476">
        <w:rPr>
          <w:rFonts w:ascii="Montserrat" w:hAnsi="Montserrat"/>
          <w:sz w:val="20"/>
        </w:rPr>
        <w:t>.</w:t>
      </w:r>
    </w:p>
    <w:p w14:paraId="0A7B58F5" w14:textId="77777777" w:rsidR="00A20313" w:rsidRPr="00062476" w:rsidRDefault="00A20313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Fuente.</w:t>
      </w:r>
    </w:p>
    <w:p w14:paraId="39105C7C" w14:textId="77777777" w:rsidR="00E84148" w:rsidRPr="00062476" w:rsidRDefault="00E84148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Aprobado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Ampliaciones y Reducciones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Modificado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Devengado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Pagado</w:t>
      </w:r>
      <w:r w:rsidR="00CA3D70" w:rsidRPr="00062476">
        <w:rPr>
          <w:rFonts w:ascii="Montserrat" w:hAnsi="Montserrat"/>
          <w:sz w:val="20"/>
          <w:lang w:val="es-ES_tradnl"/>
        </w:rPr>
        <w:t>.</w:t>
      </w:r>
    </w:p>
    <w:p w14:paraId="43B8E4B4" w14:textId="77777777" w:rsidR="005F5E4D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lastRenderedPageBreak/>
        <w:t>Se sugiere incluir todas las desagregaciones que se consideren útiles para los usuarios de la información:</w:t>
      </w:r>
    </w:p>
    <w:p w14:paraId="272A9732" w14:textId="269618D5" w:rsidR="00DA0C28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 xml:space="preserve">De igual manera se </w:t>
      </w:r>
      <w:r w:rsidR="00EA3EEC" w:rsidRPr="00062476">
        <w:rPr>
          <w:rFonts w:ascii="Montserrat" w:hAnsi="Montserrat"/>
          <w:bCs/>
          <w:sz w:val="20"/>
        </w:rPr>
        <w:t>deberá</w:t>
      </w:r>
      <w:r w:rsidRPr="00062476">
        <w:rPr>
          <w:rFonts w:ascii="Montserrat" w:hAnsi="Montserrat"/>
          <w:bCs/>
          <w:sz w:val="20"/>
        </w:rPr>
        <w:t xml:space="preserve"> incorporar los últimos dos formatos del apartado presupuestario de la mencionada Guía, que son: </w:t>
      </w:r>
      <w:r w:rsidR="008F48B5">
        <w:rPr>
          <w:rFonts w:ascii="Montserrat" w:hAnsi="Montserrat"/>
          <w:bCs/>
          <w:sz w:val="20"/>
        </w:rPr>
        <w:t>L</w:t>
      </w:r>
      <w:r w:rsidRPr="00062476">
        <w:rPr>
          <w:rFonts w:ascii="Montserrat" w:hAnsi="Montserrat"/>
          <w:bCs/>
          <w:sz w:val="20"/>
        </w:rPr>
        <w:t xml:space="preserve">os informes del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Endeudamiento Neto</w:t>
      </w:r>
      <w:r w:rsidR="008978DA" w:rsidRPr="00683E46">
        <w:rPr>
          <w:rFonts w:ascii="Montserrat" w:hAnsi="Montserrat"/>
          <w:b/>
          <w:bCs/>
          <w:sz w:val="20"/>
        </w:rPr>
        <w:t>”</w:t>
      </w:r>
      <w:r w:rsidRPr="00062476">
        <w:rPr>
          <w:rFonts w:ascii="Montserrat" w:hAnsi="Montserrat"/>
          <w:bCs/>
          <w:sz w:val="20"/>
        </w:rPr>
        <w:t xml:space="preserve"> y el de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Intereses de la Deuda</w:t>
      </w:r>
      <w:r w:rsidR="008978DA" w:rsidRPr="00683E46">
        <w:rPr>
          <w:rFonts w:ascii="Montserrat" w:hAnsi="Montserrat"/>
          <w:b/>
          <w:bCs/>
          <w:sz w:val="20"/>
        </w:rPr>
        <w:t>”,</w:t>
      </w:r>
      <w:r w:rsidRPr="00062476">
        <w:rPr>
          <w:rFonts w:ascii="Montserrat" w:hAnsi="Montserrat"/>
          <w:bCs/>
          <w:sz w:val="20"/>
        </w:rPr>
        <w:t xml:space="preserve"> en el entendido de </w:t>
      </w:r>
      <w:r w:rsidR="003A74AC" w:rsidRPr="00062476">
        <w:rPr>
          <w:rFonts w:ascii="Montserrat" w:hAnsi="Montserrat"/>
          <w:bCs/>
          <w:sz w:val="20"/>
        </w:rPr>
        <w:t>que,</w:t>
      </w:r>
      <w:r w:rsidRPr="00062476">
        <w:rPr>
          <w:rFonts w:ascii="Montserrat" w:hAnsi="Montserrat"/>
          <w:bCs/>
          <w:sz w:val="20"/>
        </w:rPr>
        <w:t xml:space="preserve"> si no se tiene ese tipo de movimientos, sólo se le ponga</w:t>
      </w:r>
      <w:r w:rsidR="008978DA" w:rsidRPr="00062476">
        <w:rPr>
          <w:rFonts w:ascii="Montserrat" w:hAnsi="Montserrat"/>
          <w:bCs/>
          <w:sz w:val="20"/>
        </w:rPr>
        <w:t xml:space="preserve"> en el formato</w:t>
      </w:r>
      <w:r w:rsidRPr="00062476">
        <w:rPr>
          <w:rFonts w:ascii="Montserrat" w:hAnsi="Montserrat"/>
          <w:bCs/>
          <w:sz w:val="20"/>
        </w:rPr>
        <w:t xml:space="preserve"> la leyenda “NO APLICA”.</w:t>
      </w:r>
    </w:p>
    <w:p w14:paraId="27F72FC8" w14:textId="674371AD" w:rsidR="0010159F" w:rsidRPr="00062476" w:rsidRDefault="0010159F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III</w:t>
      </w:r>
      <w:r w:rsidR="00EF2ABA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</w:t>
      </w:r>
      <w:r w:rsidR="00675391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Pr="00062476">
        <w:rPr>
          <w:rFonts w:ascii="Montserrat" w:hAnsi="Montserrat"/>
          <w:b/>
          <w:sz w:val="20"/>
        </w:rPr>
        <w:t xml:space="preserve">Capítulo VII del Manual de Contabilidad Gubernamental. 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Oct.</w:t>
      </w:r>
      <w:r w:rsidRPr="00062476">
        <w:rPr>
          <w:rFonts w:ascii="Montserrat" w:hAnsi="Montserrat"/>
          <w:b/>
          <w:sz w:val="20"/>
        </w:rPr>
        <w:t>/2014.</w:t>
      </w:r>
    </w:p>
    <w:p w14:paraId="50F0E498" w14:textId="77777777" w:rsidR="0010159F" w:rsidRPr="00062476" w:rsidRDefault="0010159F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del Gasto por Categoría Programática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47E8C5C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Programas y Proyectos de Inversión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5DB89E7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Indicadores de Resultados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12462CA7" w14:textId="2FFEA97A" w:rsidR="006F5B43" w:rsidRPr="00062476" w:rsidRDefault="0010159F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 y que permita entre otras cosas:</w:t>
      </w:r>
      <w:r w:rsidR="003A74AC">
        <w:rPr>
          <w:rFonts w:ascii="Montserrat" w:hAnsi="Montserrat"/>
          <w:bCs/>
          <w:sz w:val="20"/>
        </w:rPr>
        <w:t xml:space="preserve"> M</w:t>
      </w:r>
      <w:r w:rsidR="003A74AC" w:rsidRPr="00062476">
        <w:rPr>
          <w:rFonts w:ascii="Montserrat" w:hAnsi="Montserrat"/>
          <w:bCs/>
          <w:sz w:val="20"/>
          <w:lang w:val="es-ES"/>
        </w:rPr>
        <w:t>edir</w:t>
      </w:r>
      <w:r w:rsidR="00143898" w:rsidRPr="00062476">
        <w:rPr>
          <w:rFonts w:ascii="Montserrat" w:hAnsi="Montserrat"/>
          <w:bCs/>
          <w:sz w:val="20"/>
          <w:lang w:val="es-ES"/>
        </w:rPr>
        <w:t xml:space="preserve"> los avances físicos y financieros que se registran en el período por la ejecución de los programas presupuestarios y coadyuvar a la impl</w:t>
      </w:r>
      <w:r w:rsidR="003A74AC">
        <w:rPr>
          <w:rFonts w:ascii="Montserrat" w:hAnsi="Montserrat"/>
          <w:bCs/>
          <w:sz w:val="20"/>
          <w:lang w:val="es-ES"/>
        </w:rPr>
        <w:t>ementa</w:t>
      </w:r>
      <w:r w:rsidR="00143898" w:rsidRPr="00062476">
        <w:rPr>
          <w:rFonts w:ascii="Montserrat" w:hAnsi="Montserrat"/>
          <w:bCs/>
          <w:sz w:val="20"/>
          <w:lang w:val="es-ES"/>
        </w:rPr>
        <w:t>ción integral del Sistema de Evaluación del Desempeño (SED)</w:t>
      </w:r>
      <w:r w:rsidR="00143898" w:rsidRPr="00062476">
        <w:rPr>
          <w:rFonts w:ascii="Montserrat" w:hAnsi="Montserrat"/>
          <w:bCs/>
          <w:sz w:val="20"/>
        </w:rPr>
        <w:t xml:space="preserve">. </w:t>
      </w:r>
      <w:r w:rsidR="00812445" w:rsidRPr="00062476">
        <w:rPr>
          <w:rFonts w:ascii="Montserrat" w:hAnsi="Montserrat"/>
          <w:bCs/>
          <w:sz w:val="20"/>
        </w:rPr>
        <w:t>Ejemplo</w:t>
      </w:r>
      <w:r w:rsidRPr="00062476">
        <w:rPr>
          <w:rFonts w:ascii="Montserrat" w:hAnsi="Montserrat"/>
          <w:bCs/>
          <w:sz w:val="20"/>
        </w:rPr>
        <w:t>:</w:t>
      </w:r>
    </w:p>
    <w:p w14:paraId="292BABF5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Eje / Línea Estratégica / Estrategia del Plan Estatal de Desarrollo, etc. </w:t>
      </w:r>
    </w:p>
    <w:p w14:paraId="0B708CB5" w14:textId="77777777" w:rsidR="00D579F8" w:rsidRDefault="00D579F8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4105D9E" w14:textId="77777777" w:rsidR="006546C3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BB62807" w14:textId="77777777" w:rsidR="006546C3" w:rsidRPr="00062476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77D29FCB" w14:textId="1F4CB787" w:rsidR="002510EB" w:rsidRPr="001E5780" w:rsidRDefault="00D579F8" w:rsidP="002510EB">
      <w:pPr>
        <w:snapToGrid w:val="0"/>
        <w:spacing w:after="101" w:line="216" w:lineRule="exact"/>
        <w:ind w:firstLine="288"/>
        <w:jc w:val="right"/>
        <w:rPr>
          <w:rFonts w:ascii="Arial" w:hAnsi="Arial" w:cs="Arial"/>
          <w:sz w:val="18"/>
          <w:szCs w:val="18"/>
          <w:lang w:eastAsia="zh-CN"/>
        </w:rPr>
      </w:pPr>
      <w:r w:rsidRPr="00062476">
        <w:rPr>
          <w:rFonts w:ascii="Montserrat" w:hAnsi="Montserrat"/>
          <w:b/>
          <w:sz w:val="20"/>
          <w:lang w:val="es-ES_tradnl"/>
        </w:rPr>
        <w:t>IV</w:t>
      </w:r>
      <w:r w:rsidR="00EF2ABA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Fiscal: Capítulo VII del Manual de Contabilidad Gubernamental. </w:t>
      </w:r>
      <w:r w:rsidRPr="00062476">
        <w:rPr>
          <w:rFonts w:ascii="Montserrat" w:hAnsi="Montserrat"/>
          <w:b/>
          <w:sz w:val="20"/>
        </w:rPr>
        <w:t xml:space="preserve">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</w:t>
      </w:r>
      <w:r w:rsidRPr="00062476">
        <w:rPr>
          <w:rFonts w:ascii="Montserrat" w:hAnsi="Montserrat"/>
          <w:b/>
          <w:sz w:val="20"/>
        </w:rPr>
        <w:t>./2014.</w:t>
      </w:r>
      <w:r w:rsidR="002510EB" w:rsidRPr="002510EB">
        <w:rPr>
          <w:rFonts w:ascii="Arial" w:eastAsia="MS Mincho" w:hAnsi="Arial" w:cs="Arial"/>
          <w:iCs/>
          <w:color w:val="0000FF"/>
          <w:sz w:val="16"/>
          <w:szCs w:val="16"/>
        </w:rPr>
        <w:t xml:space="preserve"> </w:t>
      </w:r>
      <w:r w:rsidR="002510EB" w:rsidRPr="001E5780">
        <w:rPr>
          <w:rFonts w:ascii="Arial" w:eastAsia="MS Mincho" w:hAnsi="Arial" w:cs="Arial"/>
          <w:iCs/>
          <w:color w:val="0000FF"/>
          <w:sz w:val="16"/>
          <w:szCs w:val="16"/>
        </w:rPr>
        <w:t>Instructivo adicionado DOF 28-07-2021</w:t>
      </w:r>
    </w:p>
    <w:p w14:paraId="664916BF" w14:textId="77777777" w:rsidR="009F12ED" w:rsidRPr="00062476" w:rsidRDefault="009F12ED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De conformidad con la Ley General de Contabilidad Gubernamental y del Acuerdo por el que se armoniza la estructura de las Cuentas Públicas, se deben presentar en </w:t>
      </w:r>
      <w:r w:rsidR="00683E46">
        <w:rPr>
          <w:rFonts w:ascii="Montserrat" w:hAnsi="Montserrat"/>
          <w:sz w:val="20"/>
          <w:lang w:val="es-ES_tradnl"/>
        </w:rPr>
        <w:t xml:space="preserve">la </w:t>
      </w:r>
      <w:r w:rsidR="00683E46" w:rsidRPr="00062476">
        <w:rPr>
          <w:rFonts w:ascii="Montserrat" w:hAnsi="Montserrat"/>
          <w:sz w:val="20"/>
          <w:lang w:val="es-ES_tradnl"/>
        </w:rPr>
        <w:t>Cuenta</w:t>
      </w:r>
      <w:r w:rsidR="00683E46">
        <w:rPr>
          <w:rFonts w:ascii="Montserrat" w:hAnsi="Montserrat"/>
          <w:sz w:val="20"/>
          <w:lang w:val="es-ES_tradnl"/>
        </w:rPr>
        <w:t xml:space="preserve"> Pública</w:t>
      </w:r>
      <w:r w:rsidRPr="00062476">
        <w:rPr>
          <w:rFonts w:ascii="Montserrat" w:hAnsi="Montserrat"/>
          <w:sz w:val="20"/>
          <w:lang w:val="es-ES_tradnl"/>
        </w:rPr>
        <w:t>, los indicadores de Postura Fiscal.</w:t>
      </w:r>
    </w:p>
    <w:p w14:paraId="1CFA7BB9" w14:textId="77777777" w:rsidR="009B677C" w:rsidRPr="00062476" w:rsidRDefault="00EF2ABA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V. Formatos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Ley de Disciplina Financiera. </w:t>
      </w:r>
      <w:r w:rsidR="00BB633B" w:rsidRPr="00062476">
        <w:rPr>
          <w:rFonts w:ascii="Montserrat" w:hAnsi="Montserrat"/>
          <w:b/>
          <w:sz w:val="20"/>
          <w:lang w:val="es-ES_tradnl"/>
        </w:rPr>
        <w:t>Siendo los siguientes formatos</w:t>
      </w:r>
      <w:r w:rsidR="009B677C" w:rsidRPr="00062476">
        <w:rPr>
          <w:rFonts w:ascii="Montserrat" w:hAnsi="Montserrat"/>
          <w:b/>
          <w:sz w:val="20"/>
          <w:lang w:val="es-ES_tradnl"/>
        </w:rPr>
        <w:t>:</w:t>
      </w:r>
    </w:p>
    <w:p w14:paraId="506935FB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 Detallado LDF; </w:t>
      </w:r>
    </w:p>
    <w:p w14:paraId="6F48CCDA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lastRenderedPageBreak/>
        <w:t>Informe Analítico de la Deuda y Otros Pasivos</w:t>
      </w:r>
      <w:r w:rsidR="00BB633B" w:rsidRPr="00062476">
        <w:rPr>
          <w:rFonts w:ascii="Montserrat" w:hAnsi="Montserrat"/>
          <w:sz w:val="20"/>
          <w:lang w:val="es-ES"/>
        </w:rPr>
        <w:t xml:space="preserve"> LDF</w:t>
      </w:r>
      <w:r w:rsidRPr="00062476">
        <w:rPr>
          <w:rFonts w:ascii="Montserrat" w:hAnsi="Montserrat"/>
          <w:sz w:val="20"/>
          <w:lang w:val="es-ES"/>
        </w:rPr>
        <w:t xml:space="preserve">; </w:t>
      </w:r>
    </w:p>
    <w:p w14:paraId="56E7ABE6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Obligaciones diferentes de Financiamientos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10BA7531" w14:textId="0A65011A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Balance Presupuestario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5C2E9C16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Analítico </w:t>
      </w:r>
      <w:r w:rsidR="00BB633B" w:rsidRPr="00062476">
        <w:rPr>
          <w:rFonts w:ascii="Montserrat" w:hAnsi="Montserrat"/>
          <w:sz w:val="20"/>
          <w:lang w:val="es-ES"/>
        </w:rPr>
        <w:t>de Ingresos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26D62E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</w:t>
      </w:r>
      <w:r w:rsidR="00BB633B" w:rsidRPr="00062476">
        <w:rPr>
          <w:rFonts w:ascii="Montserrat" w:hAnsi="Montserrat"/>
          <w:sz w:val="20"/>
          <w:lang w:val="es-ES"/>
        </w:rPr>
        <w:t>l Ejercicio del Presupuesto de Egresos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F3628E" w14:textId="77777777" w:rsidR="00E70716" w:rsidRPr="00E136E2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Proyecciones y Resultados de Ingresos y Egresos LDF</w:t>
      </w:r>
      <w:r w:rsidR="009B677C" w:rsidRPr="00E136E2">
        <w:rPr>
          <w:rFonts w:ascii="Montserrat" w:hAnsi="Montserrat"/>
          <w:color w:val="996600"/>
          <w:sz w:val="20"/>
        </w:rPr>
        <w:t xml:space="preserve">; </w:t>
      </w:r>
    </w:p>
    <w:p w14:paraId="2B188BC6" w14:textId="77777777" w:rsidR="00E70716" w:rsidRPr="00E136E2" w:rsidRDefault="00E70716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Informes sobre Estudios Actuariales LDF.</w:t>
      </w:r>
    </w:p>
    <w:p w14:paraId="67B6FF83" w14:textId="17DC2076" w:rsidR="00EB69DA" w:rsidRPr="00E136E2" w:rsidRDefault="005331E2" w:rsidP="00EB69DA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“</w:t>
      </w:r>
      <w:r w:rsidR="00660046" w:rsidRPr="00E136E2">
        <w:rPr>
          <w:rFonts w:ascii="Montserrat" w:hAnsi="Montserrat"/>
          <w:color w:val="996600"/>
          <w:sz w:val="20"/>
        </w:rPr>
        <w:t>Guía de cumplimiento de la Ley de Disciplina Financiera de las Entidades Federativas y los municipios”</w:t>
      </w:r>
      <w:r w:rsidR="00EB69DA" w:rsidRPr="00E136E2">
        <w:rPr>
          <w:rFonts w:ascii="Montserrat" w:hAnsi="Montserrat"/>
          <w:color w:val="996600"/>
          <w:sz w:val="20"/>
        </w:rPr>
        <w:t xml:space="preserve"> </w:t>
      </w:r>
      <w:r w:rsidR="00EB69DA" w:rsidRPr="00E136E2">
        <w:rPr>
          <w:rFonts w:eastAsia="MS Mincho"/>
          <w:iCs/>
          <w:color w:val="0070C0"/>
          <w:sz w:val="16"/>
          <w:szCs w:val="16"/>
        </w:rPr>
        <w:t>Guía reformada DOF 28-07-2021</w:t>
      </w:r>
      <w:r w:rsidR="00E136E2">
        <w:rPr>
          <w:rFonts w:eastAsia="MS Mincho"/>
          <w:iCs/>
          <w:color w:val="996600"/>
          <w:sz w:val="16"/>
          <w:szCs w:val="16"/>
        </w:rPr>
        <w:t>.</w:t>
      </w:r>
    </w:p>
    <w:p w14:paraId="72753850" w14:textId="77777777" w:rsidR="005B0763" w:rsidRPr="002510EB" w:rsidRDefault="0016003E" w:rsidP="00062476">
      <w:pPr>
        <w:shd w:val="clear" w:color="auto" w:fill="FFFFFF"/>
        <w:spacing w:after="0" w:line="360" w:lineRule="auto"/>
        <w:rPr>
          <w:rFonts w:ascii="Montserrat" w:hAnsi="Montserrat"/>
          <w:b/>
          <w:sz w:val="20"/>
        </w:rPr>
      </w:pPr>
      <w:r w:rsidRPr="002510EB">
        <w:rPr>
          <w:rFonts w:ascii="Montserrat" w:hAnsi="Montserrat"/>
          <w:b/>
          <w:sz w:val="20"/>
        </w:rPr>
        <w:t>NOTA:</w:t>
      </w:r>
    </w:p>
    <w:p w14:paraId="15FE56FE" w14:textId="77777777" w:rsidR="002510EB" w:rsidRDefault="005B0763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  <w:r w:rsidRPr="00062476">
        <w:rPr>
          <w:rFonts w:ascii="Montserrat" w:hAnsi="Montserrat"/>
          <w:sz w:val="20"/>
        </w:rPr>
        <w:t>En atención a</w:t>
      </w:r>
      <w:r w:rsidR="00595238" w:rsidRPr="00062476">
        <w:rPr>
          <w:rFonts w:ascii="Montserrat" w:hAnsi="Montserrat"/>
          <w:sz w:val="20"/>
        </w:rPr>
        <w:t xml:space="preserve"> </w:t>
      </w:r>
      <w:r w:rsidR="002054C8" w:rsidRPr="00062476">
        <w:rPr>
          <w:rFonts w:ascii="Montserrat" w:hAnsi="Montserrat"/>
          <w:sz w:val="20"/>
        </w:rPr>
        <w:t>Los Criterios</w:t>
      </w:r>
      <w:r w:rsidRPr="00062476">
        <w:rPr>
          <w:rFonts w:ascii="Montserrat" w:hAnsi="Montserrat"/>
          <w:sz w:val="20"/>
        </w:rPr>
        <w:t xml:space="preserve"> para la elaboración y presentación homogénea de la información financiera y de los formatos a que hace referencia la Ley de Disciplina Financiera de las Entidades Federativas y los Municipios. </w:t>
      </w:r>
    </w:p>
    <w:p w14:paraId="595C008D" w14:textId="77777777" w:rsidR="002510EB" w:rsidRPr="002D4652" w:rsidRDefault="002510EB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</w:p>
    <w:p w14:paraId="398DF67E" w14:textId="77777777" w:rsidR="00330A81" w:rsidRPr="00062476" w:rsidRDefault="0016003E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De acuerdo con el </w:t>
      </w:r>
      <w:r w:rsidR="002054C8" w:rsidRPr="00062476">
        <w:rPr>
          <w:rFonts w:ascii="Montserrat" w:hAnsi="Montserrat"/>
          <w:sz w:val="20"/>
        </w:rPr>
        <w:t>Anexo 2 Instructivo</w:t>
      </w:r>
      <w:r w:rsidRPr="00062476">
        <w:rPr>
          <w:rFonts w:ascii="Montserrat" w:hAnsi="Montserrat"/>
          <w:sz w:val="20"/>
        </w:rPr>
        <w:t xml:space="preserve"> de llenado de los formatos LDF</w:t>
      </w:r>
      <w:r w:rsidR="002054C8" w:rsidRPr="00062476">
        <w:rPr>
          <w:rFonts w:ascii="Montserrat" w:hAnsi="Montserrat"/>
          <w:sz w:val="20"/>
        </w:rPr>
        <w:t xml:space="preserve"> (</w:t>
      </w:r>
      <w:r w:rsidRPr="00062476">
        <w:rPr>
          <w:rFonts w:ascii="Montserrat" w:hAnsi="Montserrat"/>
          <w:sz w:val="20"/>
        </w:rPr>
        <w:t>DOF 11/10/2016</w:t>
      </w:r>
      <w:r w:rsidR="002054C8" w:rsidRPr="00062476">
        <w:rPr>
          <w:rFonts w:ascii="Montserrat" w:hAnsi="Montserrat"/>
          <w:sz w:val="20"/>
        </w:rPr>
        <w:t>)</w:t>
      </w:r>
      <w:r w:rsidRPr="00062476">
        <w:rPr>
          <w:rFonts w:ascii="Montserrat" w:hAnsi="Montserrat"/>
          <w:sz w:val="20"/>
        </w:rPr>
        <w:t>;</w:t>
      </w:r>
      <w:r w:rsidR="002510EB">
        <w:rPr>
          <w:rFonts w:ascii="Montserrat" w:hAnsi="Montserrat"/>
          <w:sz w:val="20"/>
        </w:rPr>
        <w:t xml:space="preserve"> </w:t>
      </w:r>
      <w:r w:rsidR="002510EB" w:rsidRPr="002D4652">
        <w:rPr>
          <w:color w:val="0000FF"/>
          <w:lang w:val="es-ES"/>
        </w:rPr>
        <w:t>Última reforma</w:t>
      </w:r>
      <w:r w:rsidR="002510EB" w:rsidRPr="002D4652">
        <w:rPr>
          <w:smallCaps/>
          <w:color w:val="0070C0"/>
        </w:rPr>
        <w:t xml:space="preserve"> </w:t>
      </w:r>
      <w:r w:rsidR="002510EB" w:rsidRPr="002D4652">
        <w:rPr>
          <w:color w:val="0000FF"/>
          <w:lang w:val="es-ES"/>
        </w:rPr>
        <w:t xml:space="preserve">publicada DOF </w:t>
      </w:r>
      <w:r w:rsidR="002510EB">
        <w:rPr>
          <w:color w:val="0000FF"/>
          <w:lang w:val="es-ES"/>
        </w:rPr>
        <w:t>28</w:t>
      </w:r>
      <w:r w:rsidR="002510EB" w:rsidRPr="002D4652">
        <w:rPr>
          <w:color w:val="0000FF"/>
          <w:lang w:val="es-ES"/>
        </w:rPr>
        <w:t>-0</w:t>
      </w:r>
      <w:r w:rsidR="002510EB">
        <w:rPr>
          <w:color w:val="0000FF"/>
          <w:lang w:val="es-ES"/>
        </w:rPr>
        <w:t>7</w:t>
      </w:r>
      <w:r w:rsidR="002510EB" w:rsidRPr="002D4652">
        <w:rPr>
          <w:color w:val="0000FF"/>
          <w:lang w:val="es-ES"/>
        </w:rPr>
        <w:t>-20</w:t>
      </w:r>
      <w:r w:rsidR="002510EB">
        <w:rPr>
          <w:color w:val="0000FF"/>
          <w:lang w:val="es-ES"/>
        </w:rPr>
        <w:t>21</w:t>
      </w:r>
    </w:p>
    <w:p w14:paraId="16360E60" w14:textId="77777777" w:rsidR="005B0763" w:rsidRDefault="00C71FAA" w:rsidP="006546C3">
      <w:pPr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El </w:t>
      </w:r>
      <w:r w:rsidR="005B0763" w:rsidRPr="00062476">
        <w:rPr>
          <w:rFonts w:ascii="Montserrat" w:hAnsi="Montserrat"/>
          <w:b/>
          <w:sz w:val="20"/>
        </w:rPr>
        <w:t>Formato 5</w:t>
      </w:r>
      <w:r w:rsidR="005B0763" w:rsidRPr="00062476">
        <w:rPr>
          <w:rFonts w:ascii="Montserrat" w:hAnsi="Montserrat"/>
          <w:sz w:val="20"/>
        </w:rPr>
        <w:t xml:space="preserve"> Estado Analítico de Ingresos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="005B0763" w:rsidRPr="00062476">
        <w:rPr>
          <w:rFonts w:ascii="Montserrat" w:hAnsi="Montserrat"/>
          <w:sz w:val="20"/>
        </w:rPr>
        <w:t xml:space="preserve">d) </w:t>
      </w:r>
      <w:r w:rsidR="005B0763" w:rsidRPr="00062476">
        <w:rPr>
          <w:rFonts w:ascii="Montserrat" w:hAnsi="Montserrat"/>
          <w:b/>
          <w:sz w:val="20"/>
        </w:rPr>
        <w:t>Estimado</w:t>
      </w:r>
      <w:r w:rsidR="005B0763" w:rsidRPr="00062476">
        <w:rPr>
          <w:rFonts w:ascii="Montserrat" w:hAnsi="Montserrat"/>
          <w:sz w:val="20"/>
        </w:rPr>
        <w:t xml:space="preserve">: Esta información se presentará en </w:t>
      </w:r>
      <w:r w:rsidR="005B0763" w:rsidRPr="00062476">
        <w:rPr>
          <w:rFonts w:ascii="Montserrat" w:hAnsi="Montserrat"/>
          <w:b/>
          <w:sz w:val="20"/>
        </w:rPr>
        <w:t>términos anualizados.</w:t>
      </w:r>
    </w:p>
    <w:p w14:paraId="32D2411B" w14:textId="77777777" w:rsidR="005B0763" w:rsidRPr="00062476" w:rsidRDefault="00C71FAA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b/>
          <w:sz w:val="20"/>
        </w:rPr>
        <w:t>Formato 6</w:t>
      </w:r>
      <w:r w:rsidRPr="00062476">
        <w:rPr>
          <w:rFonts w:ascii="Montserrat" w:hAnsi="Montserrat"/>
          <w:sz w:val="20"/>
        </w:rPr>
        <w:t xml:space="preserve"> Estado Analítico del Ejercicio del Presupuesto de Egresos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Pr="00062476">
        <w:rPr>
          <w:rFonts w:ascii="Montserrat" w:hAnsi="Montserrat"/>
          <w:sz w:val="20"/>
        </w:rPr>
        <w:t xml:space="preserve">d) </w:t>
      </w:r>
      <w:r w:rsidRPr="00062476">
        <w:rPr>
          <w:rFonts w:ascii="Montserrat" w:hAnsi="Montserrat"/>
          <w:b/>
          <w:sz w:val="20"/>
        </w:rPr>
        <w:t>Aprobado</w:t>
      </w:r>
      <w:r w:rsidRPr="00062476">
        <w:rPr>
          <w:rFonts w:ascii="Montserrat" w:hAnsi="Montserrat"/>
          <w:sz w:val="20"/>
        </w:rPr>
        <w:t xml:space="preserve">: Esta información se presentará en </w:t>
      </w:r>
      <w:r w:rsidRPr="00062476">
        <w:rPr>
          <w:rFonts w:ascii="Montserrat" w:hAnsi="Montserrat"/>
          <w:b/>
          <w:sz w:val="20"/>
        </w:rPr>
        <w:t>términos anualizados</w:t>
      </w:r>
      <w:r w:rsidRPr="00062476">
        <w:rPr>
          <w:rFonts w:ascii="Montserrat" w:hAnsi="Montserrat"/>
          <w:sz w:val="20"/>
        </w:rPr>
        <w:t>.</w:t>
      </w:r>
    </w:p>
    <w:p w14:paraId="4718868B" w14:textId="6AB052F2" w:rsidR="00660046" w:rsidRPr="002510EB" w:rsidRDefault="00660046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 xml:space="preserve">El formato </w:t>
      </w:r>
      <w:r w:rsidR="00EF2ABA" w:rsidRPr="00E136E2">
        <w:rPr>
          <w:rFonts w:ascii="Montserrat" w:hAnsi="Montserrat"/>
          <w:b/>
          <w:color w:val="996600"/>
          <w:sz w:val="20"/>
        </w:rPr>
        <w:t>7</w:t>
      </w:r>
      <w:r w:rsidR="00EF2ABA" w:rsidRPr="00E136E2">
        <w:rPr>
          <w:rFonts w:ascii="Montserrat" w:hAnsi="Montserrat"/>
          <w:color w:val="996600"/>
          <w:sz w:val="20"/>
          <w:lang w:val="es-ES"/>
        </w:rPr>
        <w:t xml:space="preserve"> </w:t>
      </w:r>
      <w:r w:rsidR="00EF2ABA" w:rsidRPr="002510EB">
        <w:rPr>
          <w:rFonts w:ascii="Montserrat" w:hAnsi="Montserrat"/>
          <w:sz w:val="20"/>
          <w:lang w:val="es-ES"/>
        </w:rPr>
        <w:t>lo</w:t>
      </w:r>
      <w:r w:rsidRPr="002510EB">
        <w:rPr>
          <w:rFonts w:ascii="Montserrat" w:hAnsi="Montserrat"/>
          <w:sz w:val="20"/>
        </w:rPr>
        <w:t xml:space="preserve"> presentaran las Entidades Federativas y Municipios</w:t>
      </w:r>
      <w:r w:rsidR="001F2A9F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r w:rsidR="000E3D25" w:rsidRPr="002510EB">
        <w:rPr>
          <w:rFonts w:ascii="Montserrat" w:hAnsi="Montserrat"/>
          <w:b/>
          <w:i/>
          <w:sz w:val="20"/>
        </w:rPr>
        <w:t>de acuerdo</w:t>
      </w:r>
      <w:r w:rsidR="000E3D25" w:rsidRPr="002510EB">
        <w:rPr>
          <w:rFonts w:ascii="Montserrat" w:hAnsi="Montserrat"/>
          <w:i/>
          <w:sz w:val="20"/>
        </w:rPr>
        <w:t xml:space="preserve"> con</w:t>
      </w:r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 la </w:t>
      </w:r>
      <w:r w:rsidR="00FC523D">
        <w:rPr>
          <w:rFonts w:ascii="Montserrat" w:hAnsi="Montserrat"/>
          <w:b/>
          <w:i/>
          <w:sz w:val="20"/>
        </w:rPr>
        <w:t>I</w:t>
      </w:r>
      <w:r w:rsidRPr="002510EB">
        <w:rPr>
          <w:rFonts w:ascii="Montserrat" w:hAnsi="Montserrat"/>
          <w:b/>
          <w:i/>
          <w:sz w:val="20"/>
        </w:rPr>
        <w:t>niciativa de Ley de Ingresos y el Proyecto de Presupuesto de Egresos</w:t>
      </w:r>
      <w:r w:rsidRPr="002510EB">
        <w:rPr>
          <w:rFonts w:ascii="Montserrat" w:hAnsi="Montserrat"/>
          <w:b/>
          <w:sz w:val="20"/>
        </w:rPr>
        <w:t xml:space="preserve">.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12EE6541" w14:textId="77777777" w:rsidR="00E70716" w:rsidRPr="00E136E2" w:rsidRDefault="00660046" w:rsidP="006546C3">
      <w:pPr>
        <w:pStyle w:val="Prrafodelista"/>
        <w:ind w:left="0"/>
        <w:jc w:val="both"/>
        <w:rPr>
          <w:rFonts w:ascii="Montserrat" w:eastAsia="Times New Roman" w:hAnsi="Montserrat" w:cs="Arial"/>
          <w:color w:val="996600"/>
          <w:sz w:val="20"/>
          <w:lang w:eastAsia="es-MX"/>
        </w:rPr>
      </w:pPr>
      <w:r w:rsidRPr="00E136E2">
        <w:rPr>
          <w:rFonts w:ascii="Montserrat" w:hAnsi="Montserrat"/>
          <w:b/>
          <w:color w:val="996600"/>
          <w:sz w:val="20"/>
        </w:rPr>
        <w:t>El formato 8</w:t>
      </w:r>
      <w:r w:rsidRPr="00E136E2">
        <w:rPr>
          <w:rFonts w:ascii="Montserrat" w:hAnsi="Montserrat"/>
          <w:color w:val="996600"/>
          <w:sz w:val="20"/>
        </w:rPr>
        <w:t xml:space="preserve"> </w:t>
      </w:r>
      <w:r w:rsidRPr="002510EB">
        <w:rPr>
          <w:rFonts w:ascii="Montserrat" w:hAnsi="Montserrat"/>
          <w:sz w:val="20"/>
        </w:rPr>
        <w:t>lo presentaran las Entidades Federativas y Municipios, es decir, los poderes Ejecutivo, Legislativo y Judicial; los organismos autónomos; los organismos descentralizados, empresas de participación estatal mayoritaria y fideicomisos</w:t>
      </w:r>
      <w:r w:rsidR="00BD78AA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proofErr w:type="gramStart"/>
      <w:r w:rsidRPr="002510EB">
        <w:rPr>
          <w:rFonts w:ascii="Montserrat" w:hAnsi="Montserrat"/>
          <w:b/>
          <w:i/>
          <w:sz w:val="20"/>
        </w:rPr>
        <w:t>de acuerdo</w:t>
      </w:r>
      <w:r w:rsidRPr="002510EB">
        <w:rPr>
          <w:rFonts w:ascii="Montserrat" w:hAnsi="Montserrat"/>
          <w:i/>
          <w:sz w:val="20"/>
        </w:rPr>
        <w:t xml:space="preserve"> a</w:t>
      </w:r>
      <w:proofErr w:type="gramEnd"/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del </w:t>
      </w:r>
      <w:r w:rsidRPr="002510EB">
        <w:rPr>
          <w:rFonts w:ascii="Montserrat" w:hAnsi="Montserrat"/>
          <w:b/>
          <w:i/>
          <w:sz w:val="20"/>
        </w:rPr>
        <w:t>Proyecto de Presupuesto de Egresos</w:t>
      </w:r>
      <w:r w:rsidRPr="002510EB">
        <w:rPr>
          <w:rFonts w:ascii="Montserrat" w:hAnsi="Montserrat"/>
          <w:b/>
          <w:sz w:val="20"/>
        </w:rPr>
        <w:t>.</w:t>
      </w:r>
      <w:r w:rsidR="007954A5" w:rsidRPr="002510EB">
        <w:rPr>
          <w:rFonts w:ascii="Montserrat" w:hAnsi="Montserrat"/>
          <w:b/>
          <w:sz w:val="20"/>
        </w:rPr>
        <w:t xml:space="preserve">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5EAF3186" w14:textId="77777777" w:rsidR="002054C8" w:rsidRPr="002510EB" w:rsidRDefault="009823FE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>Formato 9</w:t>
      </w:r>
      <w:r w:rsidRPr="002510EB">
        <w:rPr>
          <w:rFonts w:ascii="Montserrat" w:hAnsi="Montserrat"/>
          <w:b/>
          <w:sz w:val="20"/>
        </w:rPr>
        <w:t xml:space="preserve"> </w:t>
      </w:r>
      <w:r w:rsidRPr="002510EB">
        <w:rPr>
          <w:rFonts w:ascii="Montserrat" w:hAnsi="Montserrat"/>
          <w:sz w:val="20"/>
        </w:rPr>
        <w:t>“Guía de cumplimiento de la Ley de Disciplina Financiera de las Entidades Federativas y los municipios</w:t>
      </w:r>
      <w:r w:rsidR="00BD78AA" w:rsidRPr="002510EB">
        <w:rPr>
          <w:rFonts w:ascii="Montserrat" w:hAnsi="Montserrat"/>
          <w:sz w:val="20"/>
        </w:rPr>
        <w:t>” se</w:t>
      </w:r>
      <w:r w:rsidRPr="002510EB">
        <w:rPr>
          <w:rFonts w:ascii="Montserrat" w:hAnsi="Montserrat"/>
          <w:sz w:val="20"/>
        </w:rPr>
        <w:t xml:space="preserve"> presenta de </w:t>
      </w:r>
      <w:r w:rsidRPr="002510EB">
        <w:rPr>
          <w:rFonts w:ascii="Montserrat" w:hAnsi="Montserrat"/>
          <w:b/>
          <w:sz w:val="20"/>
        </w:rPr>
        <w:t>forma anual</w:t>
      </w:r>
      <w:r w:rsidR="00271A2C" w:rsidRPr="002510EB">
        <w:rPr>
          <w:rFonts w:ascii="Montserrat" w:hAnsi="Montserrat"/>
          <w:b/>
          <w:sz w:val="20"/>
        </w:rPr>
        <w:t>.</w:t>
      </w:r>
    </w:p>
    <w:p w14:paraId="020BC364" w14:textId="77777777" w:rsidR="00271A2C" w:rsidRPr="00E136E2" w:rsidRDefault="00271A2C" w:rsidP="006546C3">
      <w:pPr>
        <w:pStyle w:val="Prrafodelista"/>
        <w:ind w:left="0"/>
        <w:jc w:val="both"/>
        <w:rPr>
          <w:rFonts w:ascii="Montserrat" w:hAnsi="Montserrat"/>
          <w:b/>
          <w:color w:val="996600"/>
          <w:sz w:val="20"/>
        </w:rPr>
      </w:pPr>
      <w:r w:rsidRPr="002510EB">
        <w:rPr>
          <w:rFonts w:ascii="Montserrat" w:hAnsi="Montserrat"/>
          <w:b/>
          <w:sz w:val="20"/>
        </w:rPr>
        <w:t xml:space="preserve">Estos formatos se presentan en </w:t>
      </w:r>
      <w:r w:rsidRPr="00E136E2">
        <w:rPr>
          <w:rFonts w:ascii="Montserrat" w:hAnsi="Montserrat"/>
          <w:b/>
          <w:color w:val="996600"/>
          <w:sz w:val="20"/>
        </w:rPr>
        <w:t>la Cuenta Pública Anual.</w:t>
      </w:r>
    </w:p>
    <w:p w14:paraId="18538169" w14:textId="77777777" w:rsidR="00784806" w:rsidRPr="00062476" w:rsidRDefault="009F12ED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710396" w:rsidRPr="00062476">
        <w:rPr>
          <w:rFonts w:ascii="Montserrat" w:hAnsi="Montserrat"/>
          <w:b/>
          <w:sz w:val="20"/>
          <w:lang w:val="es-ES_tradnl"/>
        </w:rPr>
        <w:t>. ANEXOS</w:t>
      </w:r>
      <w:r w:rsidRPr="00062476">
        <w:rPr>
          <w:rFonts w:ascii="Montserrat" w:hAnsi="Montserrat"/>
          <w:b/>
          <w:sz w:val="20"/>
          <w:lang w:val="es-ES_tradnl"/>
        </w:rPr>
        <w:t xml:space="preserve">: según </w:t>
      </w:r>
      <w:r w:rsidR="00143898" w:rsidRPr="00062476">
        <w:rPr>
          <w:rFonts w:ascii="Montserrat" w:hAnsi="Montserrat"/>
          <w:b/>
          <w:sz w:val="20"/>
          <w:lang w:val="es-ES_tradnl"/>
        </w:rPr>
        <w:t>la</w:t>
      </w:r>
      <w:r w:rsidRPr="00062476">
        <w:rPr>
          <w:rFonts w:ascii="Montserrat" w:hAnsi="Montserrat"/>
          <w:b/>
          <w:sz w:val="20"/>
          <w:lang w:val="es-ES_tradnl"/>
        </w:rPr>
        <w:t xml:space="preserve"> “Guía para la Elaboración de la Cuenta Pública de las Entidades Federativas” Los anexos mínimos que se deben presentar son:</w:t>
      </w:r>
    </w:p>
    <w:p w14:paraId="569867D2" w14:textId="77777777" w:rsidR="009F12ED" w:rsidRPr="00062476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Inmuebles</w:t>
      </w:r>
    </w:p>
    <w:p w14:paraId="2FD3C97E" w14:textId="77777777" w:rsidR="00DC5B7D" w:rsidRPr="000B460A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M</w:t>
      </w:r>
      <w:r w:rsidRPr="00062476">
        <w:rPr>
          <w:rFonts w:ascii="Montserrat" w:hAnsi="Montserrat"/>
          <w:sz w:val="20"/>
        </w:rPr>
        <w:t>uebles</w:t>
      </w:r>
    </w:p>
    <w:p w14:paraId="6AE5B752" w14:textId="77777777" w:rsidR="000B460A" w:rsidRPr="000B460A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>Relación de Activos Intangibles</w:t>
      </w:r>
    </w:p>
    <w:p w14:paraId="09B6A8BF" w14:textId="77777777" w:rsidR="000B460A" w:rsidRPr="00062476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B460A">
        <w:rPr>
          <w:rFonts w:ascii="Montserrat" w:hAnsi="Montserrat"/>
          <w:sz w:val="20"/>
          <w:lang w:val="es-ES"/>
        </w:rPr>
        <w:t>Relación de Depreciación, Deterioro y Amortización Acumulada de Bienes</w:t>
      </w:r>
    </w:p>
    <w:p w14:paraId="3F7466DA" w14:textId="77777777" w:rsidR="00DC5B7D" w:rsidRPr="00062476" w:rsidRDefault="00B66541" w:rsidP="00062476">
      <w:pPr>
        <w:pStyle w:val="Prrafodelista"/>
        <w:spacing w:line="360" w:lineRule="auto"/>
        <w:ind w:left="284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Acuerdo por el que se determina la norma para establecer la estructura del formato de la relación de bienes que componen el patrimonio del ente público DOF.08/Ago./2013.</w:t>
      </w:r>
    </w:p>
    <w:tbl>
      <w:tblPr>
        <w:tblW w:w="11444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23"/>
        <w:gridCol w:w="4845"/>
        <w:gridCol w:w="3876"/>
      </w:tblGrid>
      <w:tr w:rsidR="006B549F" w:rsidRPr="00062476" w14:paraId="658AE308" w14:textId="77777777" w:rsidTr="000B460A">
        <w:trPr>
          <w:trHeight w:val="1032"/>
          <w:jc w:val="center"/>
        </w:trPr>
        <w:tc>
          <w:tcPr>
            <w:tcW w:w="11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A8D43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Ente Público</w:t>
            </w:r>
          </w:p>
          <w:p w14:paraId="172A3BE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bienes que componen su patrimonio</w:t>
            </w:r>
          </w:p>
          <w:p w14:paraId="4A48CA6F" w14:textId="1172DCF6" w:rsidR="00B66541" w:rsidRPr="00062476" w:rsidRDefault="00FC523D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>
              <w:rPr>
                <w:rFonts w:ascii="Montserrat" w:hAnsi="Montserrat"/>
                <w:sz w:val="20"/>
                <w:szCs w:val="22"/>
              </w:rPr>
              <w:t>Avance de Gestión Financiera</w:t>
            </w:r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de XXXX</w:t>
            </w:r>
          </w:p>
        </w:tc>
      </w:tr>
      <w:tr w:rsidR="006B549F" w:rsidRPr="00062476" w14:paraId="5F2D43F8" w14:textId="77777777" w:rsidTr="000B460A">
        <w:trPr>
          <w:trHeight w:val="44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A8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Código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E0BF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br w:type="page"/>
              <w:t>Descripción del Bien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F9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Valor en libros</w:t>
            </w:r>
          </w:p>
        </w:tc>
      </w:tr>
      <w:tr w:rsidR="00B66541" w:rsidRPr="00062476" w14:paraId="780445B2" w14:textId="77777777" w:rsidTr="000B460A">
        <w:trPr>
          <w:trHeight w:val="65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76CE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A464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44D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56F2AA16" w14:textId="77777777" w:rsidR="00B66541" w:rsidRPr="00062476" w:rsidRDefault="00B66541" w:rsidP="00062476">
      <w:pPr>
        <w:pStyle w:val="Prrafodelista"/>
        <w:spacing w:line="360" w:lineRule="auto"/>
        <w:ind w:left="2148"/>
        <w:jc w:val="center"/>
        <w:rPr>
          <w:rFonts w:ascii="Montserrat" w:hAnsi="Montserrat"/>
          <w:sz w:val="20"/>
          <w:lang w:val="es-ES"/>
        </w:rPr>
      </w:pPr>
    </w:p>
    <w:p w14:paraId="3673E18A" w14:textId="3B01496D" w:rsidR="009F12ED" w:rsidRPr="00062476" w:rsidRDefault="005B675D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Relación de Cuentas Bancarias</w:t>
      </w:r>
      <w:r w:rsidR="003A102D">
        <w:rPr>
          <w:rFonts w:ascii="Montserrat" w:hAnsi="Montserrat"/>
          <w:sz w:val="20"/>
        </w:rPr>
        <w:t>.</w:t>
      </w:r>
    </w:p>
    <w:tbl>
      <w:tblPr>
        <w:tblW w:w="10934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3"/>
        <w:gridCol w:w="3279"/>
        <w:gridCol w:w="3282"/>
      </w:tblGrid>
      <w:tr w:rsidR="006B549F" w:rsidRPr="00062476" w14:paraId="67949B98" w14:textId="77777777" w:rsidTr="000B460A">
        <w:trPr>
          <w:trHeight w:val="126"/>
          <w:jc w:val="center"/>
        </w:trPr>
        <w:tc>
          <w:tcPr>
            <w:tcW w:w="10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A032EB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Entidad Federativa/Municipio:</w:t>
            </w:r>
          </w:p>
          <w:p w14:paraId="1ACE154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cuentas bancarias productivas específicas</w:t>
            </w:r>
          </w:p>
          <w:p w14:paraId="6F13D9B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Periodo (anual)</w:t>
            </w:r>
          </w:p>
        </w:tc>
      </w:tr>
      <w:tr w:rsidR="006B549F" w:rsidRPr="00062476" w14:paraId="6A9E993A" w14:textId="77777777" w:rsidTr="000B460A">
        <w:trPr>
          <w:trHeight w:val="126"/>
          <w:jc w:val="center"/>
        </w:trPr>
        <w:tc>
          <w:tcPr>
            <w:tcW w:w="4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0D2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Fondo, Programa o Convenio</w:t>
            </w:r>
          </w:p>
        </w:tc>
        <w:tc>
          <w:tcPr>
            <w:tcW w:w="6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E8EF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Datos de la Cuenta Bancaria</w:t>
            </w:r>
          </w:p>
        </w:tc>
      </w:tr>
      <w:tr w:rsidR="006B549F" w:rsidRPr="00062476" w14:paraId="4FBA35D8" w14:textId="77777777" w:rsidTr="000B460A">
        <w:trPr>
          <w:trHeight w:val="126"/>
          <w:jc w:val="center"/>
        </w:trPr>
        <w:tc>
          <w:tcPr>
            <w:tcW w:w="4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32A4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EF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Institución Bancaria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087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Número de Cuenta</w:t>
            </w:r>
          </w:p>
        </w:tc>
      </w:tr>
      <w:tr w:rsidR="00B66541" w:rsidRPr="00062476" w14:paraId="61D031B3" w14:textId="77777777" w:rsidTr="000B460A">
        <w:trPr>
          <w:trHeight w:val="126"/>
          <w:jc w:val="center"/>
        </w:trPr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6D52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B210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F065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0B0F8628" w14:textId="77777777" w:rsidR="00B66541" w:rsidRPr="00062476" w:rsidRDefault="00B66541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"/>
        </w:rPr>
      </w:pPr>
    </w:p>
    <w:p w14:paraId="6D9A761C" w14:textId="77777777" w:rsidR="001F2A9F" w:rsidRPr="00062476" w:rsidRDefault="00251689" w:rsidP="00062476">
      <w:pPr>
        <w:pStyle w:val="Prrafodelista"/>
        <w:numPr>
          <w:ilvl w:val="0"/>
          <w:numId w:val="22"/>
        </w:num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</w:rPr>
        <w:lastRenderedPageBreak/>
        <w:t>Relación de Esquemas Bursátiles</w:t>
      </w:r>
      <w:r w:rsidR="00675391" w:rsidRPr="00062476">
        <w:rPr>
          <w:rFonts w:ascii="Montserrat" w:hAnsi="Montserrat"/>
          <w:sz w:val="20"/>
        </w:rPr>
        <w:t xml:space="preserve"> y de Cobertura Financiera (Formato Libre)</w:t>
      </w:r>
    </w:p>
    <w:p w14:paraId="59B1F83F" w14:textId="77777777" w:rsidR="007B1756" w:rsidRPr="00062476" w:rsidRDefault="007B1756" w:rsidP="00062476">
      <w:pPr>
        <w:pStyle w:val="Prrafodelista"/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En caso de que no se tenga información que reportar se presentarán l</w:t>
      </w:r>
      <w:r w:rsidR="00251689" w:rsidRPr="00062476">
        <w:rPr>
          <w:rFonts w:ascii="Montserrat" w:hAnsi="Montserrat"/>
          <w:sz w:val="20"/>
          <w:lang w:val="es-ES_tradnl"/>
        </w:rPr>
        <w:t>os formatos con la leyenda</w:t>
      </w:r>
      <w:r w:rsidRPr="00062476">
        <w:rPr>
          <w:rFonts w:ascii="Montserrat" w:hAnsi="Montserrat"/>
          <w:sz w:val="20"/>
          <w:lang w:val="es-ES_tradnl"/>
        </w:rPr>
        <w:t xml:space="preserve"> “NO APLICA”.</w:t>
      </w:r>
    </w:p>
    <w:p w14:paraId="1B8D6E44" w14:textId="77777777" w:rsidR="004B4910" w:rsidRPr="00062476" w:rsidRDefault="004B4910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Acuerdo por el que se Armoniza la Estructura de las Cuentas Públicas DOF. 30/Dic/2013.</w:t>
      </w:r>
    </w:p>
    <w:p w14:paraId="1BCBF754" w14:textId="77777777" w:rsidR="00DC5B7D" w:rsidRPr="00062476" w:rsidRDefault="00DC5B7D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</w:p>
    <w:p w14:paraId="7ADC1612" w14:textId="4BFCEFF3" w:rsidR="004B4910" w:rsidRPr="00EB69DA" w:rsidRDefault="004B4910" w:rsidP="00EB69DA">
      <w:pPr>
        <w:pStyle w:val="Prrafodelista"/>
        <w:spacing w:line="360" w:lineRule="auto"/>
        <w:jc w:val="both"/>
        <w:rPr>
          <w:rFonts w:ascii="Montserrat" w:hAnsi="Montserrat"/>
          <w:color w:val="8F302E"/>
          <w:sz w:val="32"/>
          <w:szCs w:val="32"/>
          <w:lang w:val="es-ES_tradnl"/>
        </w:rPr>
      </w:pPr>
      <w:r w:rsidRPr="00EB69DA">
        <w:rPr>
          <w:rFonts w:ascii="Montserrat" w:hAnsi="Montserrat"/>
          <w:sz w:val="32"/>
          <w:szCs w:val="32"/>
          <w:lang w:val="es-ES_tradnl"/>
        </w:rPr>
        <w:t xml:space="preserve">El Informe se debe Presentar a más tardar el </w:t>
      </w:r>
      <w:r w:rsidR="002857BF">
        <w:rPr>
          <w:rFonts w:ascii="Montserrat" w:hAnsi="Montserrat"/>
          <w:sz w:val="32"/>
          <w:szCs w:val="32"/>
          <w:lang w:val="es-ES_tradnl"/>
        </w:rPr>
        <w:t>lunes</w:t>
      </w:r>
      <w:r w:rsidR="00B6352F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533490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1</w:t>
      </w:r>
      <w:r w:rsidR="00471AD5">
        <w:rPr>
          <w:rFonts w:ascii="Montserrat" w:hAnsi="Montserrat"/>
          <w:b/>
          <w:color w:val="8F302E"/>
          <w:sz w:val="32"/>
          <w:szCs w:val="32"/>
          <w:lang w:val="es-ES_tradnl"/>
        </w:rPr>
        <w:t>5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</w:t>
      </w:r>
      <w:r w:rsidR="004A328D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471AD5">
        <w:rPr>
          <w:rFonts w:ascii="Montserrat" w:hAnsi="Montserrat"/>
          <w:b/>
          <w:color w:val="8F302E"/>
          <w:sz w:val="32"/>
          <w:szCs w:val="32"/>
          <w:lang w:val="es-ES_tradnl"/>
        </w:rPr>
        <w:t>ENERO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20</w:t>
      </w:r>
      <w:r w:rsidR="00466969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="000C14B5">
        <w:rPr>
          <w:rFonts w:ascii="Montserrat" w:hAnsi="Montserrat"/>
          <w:b/>
          <w:color w:val="8F302E"/>
          <w:sz w:val="32"/>
          <w:szCs w:val="32"/>
          <w:lang w:val="es-ES_tradnl"/>
        </w:rPr>
        <w:t>3</w:t>
      </w:r>
      <w:r w:rsidRPr="00EB69DA">
        <w:rPr>
          <w:rFonts w:ascii="Montserrat" w:hAnsi="Montserrat"/>
          <w:color w:val="8F302E"/>
          <w:sz w:val="32"/>
          <w:szCs w:val="32"/>
          <w:lang w:val="es-ES_tradnl"/>
        </w:rPr>
        <w:t>.</w:t>
      </w:r>
    </w:p>
    <w:p w14:paraId="6847B875" w14:textId="77777777" w:rsidR="004B4910" w:rsidRPr="00062476" w:rsidRDefault="004B4910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“Los entes públicos de la Entidad Federativa remitirán la información en los términos y por los conductos que la Secretaría de Finanzas o su equivalente les solicite”.</w:t>
      </w:r>
    </w:p>
    <w:p w14:paraId="227C4D87" w14:textId="77777777" w:rsidR="00271A2C" w:rsidRPr="00062476" w:rsidRDefault="00271A2C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</w:p>
    <w:p w14:paraId="15B6F289" w14:textId="77777777" w:rsidR="004B4910" w:rsidRPr="00062476" w:rsidRDefault="004B4910" w:rsidP="00EB69DA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 olvide</w:t>
      </w:r>
      <w:r w:rsidR="000B460A">
        <w:rPr>
          <w:rFonts w:ascii="Montserrat" w:hAnsi="Montserrat"/>
          <w:sz w:val="20"/>
          <w:lang w:val="es-ES_tradnl"/>
        </w:rPr>
        <w:t>mos</w:t>
      </w:r>
      <w:r w:rsidRPr="00062476">
        <w:rPr>
          <w:rFonts w:ascii="Montserrat" w:hAnsi="Montserrat"/>
          <w:sz w:val="20"/>
          <w:lang w:val="es-ES_tradnl"/>
        </w:rPr>
        <w:t xml:space="preserve"> tomar en cuenta </w:t>
      </w:r>
      <w:r w:rsidR="0029055B" w:rsidRPr="00062476">
        <w:rPr>
          <w:rFonts w:ascii="Montserrat" w:hAnsi="Montserrat"/>
          <w:sz w:val="20"/>
          <w:lang w:val="es-ES_tradnl"/>
        </w:rPr>
        <w:t>las</w:t>
      </w:r>
      <w:r w:rsidRPr="00062476">
        <w:rPr>
          <w:rFonts w:ascii="Montserrat" w:hAnsi="Montserrat"/>
          <w:sz w:val="20"/>
          <w:lang w:val="es-ES_tradnl"/>
        </w:rPr>
        <w:t xml:space="preserve"> </w:t>
      </w:r>
      <w:r w:rsidR="00330A81" w:rsidRPr="00062476">
        <w:rPr>
          <w:rFonts w:ascii="Montserrat" w:hAnsi="Montserrat"/>
          <w:sz w:val="20"/>
          <w:lang w:val="es-ES_tradnl"/>
        </w:rPr>
        <w:t xml:space="preserve">siguientes </w:t>
      </w:r>
      <w:r w:rsidR="0029055B" w:rsidRPr="00062476">
        <w:rPr>
          <w:rFonts w:ascii="Montserrat" w:hAnsi="Montserrat"/>
          <w:sz w:val="20"/>
          <w:lang w:val="es-ES_tradnl"/>
        </w:rPr>
        <w:t>sugerencias</w:t>
      </w:r>
      <w:r w:rsidRPr="00062476">
        <w:rPr>
          <w:rFonts w:ascii="Montserrat" w:hAnsi="Montserrat"/>
          <w:sz w:val="20"/>
          <w:lang w:val="es-ES_tradnl"/>
        </w:rPr>
        <w:t>:</w:t>
      </w:r>
    </w:p>
    <w:p w14:paraId="268337F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proofErr w:type="gramStart"/>
      <w:r w:rsidRPr="00062476">
        <w:rPr>
          <w:rFonts w:ascii="Montserrat" w:hAnsi="Montserrat"/>
          <w:sz w:val="20"/>
        </w:rPr>
        <w:t>Asegurarnos</w:t>
      </w:r>
      <w:proofErr w:type="gramEnd"/>
      <w:r w:rsidRPr="00062476">
        <w:rPr>
          <w:rFonts w:ascii="Montserrat" w:hAnsi="Montserrat"/>
          <w:sz w:val="20"/>
        </w:rPr>
        <w:t xml:space="preserve"> que estén registrados en el Sistema, todos los gastos devengados del período (IMSS, INFONAVIT, SAR, Comisiones Bancarias</w:t>
      </w:r>
      <w:r w:rsidR="00CF4C23" w:rsidRPr="00062476">
        <w:rPr>
          <w:rFonts w:ascii="Montserrat" w:hAnsi="Montserrat"/>
          <w:sz w:val="20"/>
        </w:rPr>
        <w:t>, Reintegros</w:t>
      </w:r>
      <w:r w:rsidRPr="00062476">
        <w:rPr>
          <w:rFonts w:ascii="Montserrat" w:hAnsi="Montserrat"/>
          <w:sz w:val="20"/>
        </w:rPr>
        <w:t xml:space="preserve">). </w:t>
      </w:r>
    </w:p>
    <w:p w14:paraId="1307533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las Cuentas por Pagar no tengan una antigüedad superior a 30 días.</w:t>
      </w:r>
    </w:p>
    <w:p w14:paraId="1B10B702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los saldos finales de las cuentas correspondan a su naturaleza (Deudora o Acreedora</w:t>
      </w:r>
      <w:r w:rsidR="00FE2357" w:rsidRPr="004A328D">
        <w:rPr>
          <w:rFonts w:ascii="Montserrat" w:hAnsi="Montserrat"/>
          <w:color w:val="FF0000"/>
          <w:sz w:val="20"/>
        </w:rPr>
        <w:t>, no saldos negativos</w:t>
      </w:r>
      <w:r w:rsidRPr="00062476">
        <w:rPr>
          <w:rFonts w:ascii="Montserrat" w:hAnsi="Montserrat"/>
          <w:sz w:val="20"/>
        </w:rPr>
        <w:t>).</w:t>
      </w:r>
    </w:p>
    <w:p w14:paraId="6B49808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Conciliar con la</w:t>
      </w:r>
      <w:r w:rsidR="00E70716" w:rsidRPr="00062476">
        <w:rPr>
          <w:rFonts w:ascii="Montserrat" w:hAnsi="Montserrat"/>
          <w:sz w:val="20"/>
        </w:rPr>
        <w:t xml:space="preserve">s áreas correspondientes de </w:t>
      </w:r>
      <w:r w:rsidR="00BD78AA" w:rsidRPr="00062476">
        <w:rPr>
          <w:rFonts w:ascii="Montserrat" w:hAnsi="Montserrat"/>
          <w:sz w:val="20"/>
        </w:rPr>
        <w:t>la SEFIN</w:t>
      </w:r>
      <w:r w:rsidRPr="00062476">
        <w:rPr>
          <w:rFonts w:ascii="Montserrat" w:hAnsi="Montserrat"/>
          <w:sz w:val="20"/>
        </w:rPr>
        <w:t xml:space="preserve"> que los recursos recibidos coincidan con los recursos transferidos.</w:t>
      </w:r>
    </w:p>
    <w:p w14:paraId="7DD46260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Solicitar oportunamente a la SEFIN, en su caso, la ministración de los rendimientos financieros generados en las cuentas que operan recursos de origen federal.</w:t>
      </w:r>
    </w:p>
    <w:p w14:paraId="57CF0B03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los datos reportados en el Portal Aplicativo de la S.H.C.P. coincidan con las cifras finales que reporta el Sistema. </w:t>
      </w:r>
    </w:p>
    <w:p w14:paraId="3CE661F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b/>
          <w:sz w:val="20"/>
        </w:rPr>
        <w:t>Realizar el Cierre de mes en el Sistema.</w:t>
      </w:r>
    </w:p>
    <w:p w14:paraId="6D48D51C" w14:textId="0643EEEC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la balanza de comprobación este </w:t>
      </w:r>
      <w:r w:rsidRPr="00062476">
        <w:rPr>
          <w:rFonts w:ascii="Montserrat" w:hAnsi="Montserrat"/>
          <w:b/>
          <w:sz w:val="20"/>
        </w:rPr>
        <w:t>“cuadrada”</w:t>
      </w:r>
      <w:r w:rsidR="000840A4">
        <w:rPr>
          <w:rFonts w:ascii="Montserrat" w:hAnsi="Montserrat"/>
          <w:b/>
          <w:sz w:val="20"/>
        </w:rPr>
        <w:t>.</w:t>
      </w:r>
    </w:p>
    <w:p w14:paraId="1E247C99" w14:textId="24C7B488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el Estado de Situación Financiera este </w:t>
      </w:r>
      <w:r w:rsidR="009D1F63" w:rsidRPr="00062476">
        <w:rPr>
          <w:rFonts w:ascii="Montserrat" w:hAnsi="Montserrat"/>
          <w:b/>
          <w:sz w:val="20"/>
        </w:rPr>
        <w:t>“</w:t>
      </w:r>
      <w:r w:rsidRPr="00062476">
        <w:rPr>
          <w:rFonts w:ascii="Montserrat" w:hAnsi="Montserrat"/>
          <w:b/>
          <w:sz w:val="20"/>
        </w:rPr>
        <w:t>cuadrado</w:t>
      </w:r>
      <w:r w:rsidR="009D1F63" w:rsidRPr="00062476">
        <w:rPr>
          <w:rFonts w:ascii="Montserrat" w:hAnsi="Montserrat"/>
          <w:b/>
          <w:sz w:val="20"/>
        </w:rPr>
        <w:t>”</w:t>
      </w:r>
      <w:r w:rsidRPr="00062476">
        <w:rPr>
          <w:rFonts w:ascii="Montserrat" w:hAnsi="Montserrat"/>
          <w:b/>
          <w:sz w:val="20"/>
        </w:rPr>
        <w:t>, (A= P+HP).</w:t>
      </w:r>
      <w:r w:rsidR="009533EC">
        <w:rPr>
          <w:rFonts w:ascii="Montserrat" w:hAnsi="Montserrat"/>
          <w:b/>
          <w:sz w:val="20"/>
        </w:rPr>
        <w:t xml:space="preserve"> </w:t>
      </w:r>
      <w:r w:rsidR="007D45C6">
        <w:rPr>
          <w:rFonts w:ascii="Montserrat" w:hAnsi="Montserrat"/>
          <w:b/>
          <w:color w:val="8F302E"/>
          <w:sz w:val="24"/>
          <w:szCs w:val="24"/>
          <w:lang w:val="es-ES_tradnl"/>
        </w:rPr>
        <w:t>a</w:t>
      </w:r>
      <w:r w:rsidR="009533EC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tender las REGLAS DE VERIFICACIÓN</w:t>
      </w:r>
      <w:r w:rsidR="000C14B5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CONAC</w:t>
      </w:r>
      <w:r w:rsidR="00FE3BB4">
        <w:rPr>
          <w:rFonts w:ascii="Montserrat" w:hAnsi="Montserrat"/>
          <w:b/>
          <w:color w:val="8F302E"/>
          <w:sz w:val="24"/>
          <w:szCs w:val="24"/>
          <w:lang w:val="es-ES_tradnl"/>
        </w:rPr>
        <w:t>.</w:t>
      </w:r>
    </w:p>
    <w:p w14:paraId="78CCC2EF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Verificar que el Ahorro o Desahorro del Estado de Actividades, coincida con el reportado en el Estado de Situación Financiera.</w:t>
      </w:r>
    </w:p>
    <w:p w14:paraId="625F445B" w14:textId="77777777" w:rsidR="00A507B3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>No se deberá alterar información, de meses previamente cerrados e informados.</w:t>
      </w:r>
    </w:p>
    <w:p w14:paraId="7BCE48DF" w14:textId="1067FE0A" w:rsidR="00A507B3" w:rsidRPr="00062476" w:rsidRDefault="00A507B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La información que se presentará en </w:t>
      </w:r>
      <w:bookmarkStart w:id="0" w:name="_Hlk105510305"/>
      <w:r w:rsidR="00B44BEA">
        <w:rPr>
          <w:rFonts w:ascii="Montserrat" w:hAnsi="Montserrat"/>
          <w:sz w:val="20"/>
        </w:rPr>
        <w:t>la Cuenta Pública</w:t>
      </w:r>
      <w:r w:rsidR="00DB0740">
        <w:rPr>
          <w:rFonts w:ascii="Montserrat" w:hAnsi="Montserrat"/>
          <w:b/>
          <w:sz w:val="20"/>
        </w:rPr>
        <w:t xml:space="preserve"> </w:t>
      </w:r>
      <w:bookmarkEnd w:id="0"/>
      <w:r w:rsidRPr="00062476">
        <w:rPr>
          <w:rFonts w:ascii="Montserrat" w:hAnsi="Montserrat"/>
          <w:b/>
          <w:sz w:val="20"/>
        </w:rPr>
        <w:t xml:space="preserve">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1 de </w:t>
      </w:r>
      <w:r w:rsidR="006B549F" w:rsidRPr="00062476">
        <w:rPr>
          <w:rFonts w:ascii="Montserrat" w:hAnsi="Montserrat"/>
          <w:b/>
          <w:sz w:val="20"/>
        </w:rPr>
        <w:t>enero</w:t>
      </w:r>
      <w:r w:rsidRPr="00062476">
        <w:rPr>
          <w:rFonts w:ascii="Montserrat" w:hAnsi="Montserrat"/>
          <w:b/>
          <w:sz w:val="20"/>
        </w:rPr>
        <w:t xml:space="preserve"> al 3</w:t>
      </w:r>
      <w:r w:rsidR="00B44BEA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b/>
          <w:sz w:val="20"/>
        </w:rPr>
        <w:t xml:space="preserve"> de </w:t>
      </w:r>
      <w:r w:rsidR="00B44BEA">
        <w:rPr>
          <w:rFonts w:ascii="Montserrat" w:hAnsi="Montserrat"/>
          <w:b/>
          <w:sz w:val="20"/>
        </w:rPr>
        <w:t>diciembre</w:t>
      </w:r>
      <w:r w:rsidR="000C14B5">
        <w:rPr>
          <w:rFonts w:ascii="Montserrat" w:hAnsi="Montserrat"/>
          <w:b/>
          <w:sz w:val="20"/>
        </w:rPr>
        <w:t xml:space="preserve"> </w:t>
      </w:r>
      <w:r w:rsidR="006B549F" w:rsidRPr="00062476">
        <w:rPr>
          <w:rFonts w:ascii="Montserrat" w:hAnsi="Montserrat"/>
          <w:b/>
          <w:sz w:val="20"/>
        </w:rPr>
        <w:t>20</w:t>
      </w:r>
      <w:r w:rsidR="00B6352F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3</w:t>
      </w:r>
      <w:r w:rsidR="00471AD5">
        <w:rPr>
          <w:rFonts w:ascii="Montserrat" w:hAnsi="Montserrat"/>
          <w:b/>
          <w:sz w:val="20"/>
        </w:rPr>
        <w:t>,</w:t>
      </w:r>
      <w:r w:rsidRPr="00062476">
        <w:rPr>
          <w:rFonts w:ascii="Montserrat" w:hAnsi="Montserrat"/>
          <w:sz w:val="20"/>
        </w:rPr>
        <w:t xml:space="preserve"> en la columna </w:t>
      </w:r>
      <w:r w:rsidR="006B549F" w:rsidRPr="00062476">
        <w:rPr>
          <w:rFonts w:ascii="Montserrat" w:hAnsi="Montserrat"/>
          <w:sz w:val="20"/>
        </w:rPr>
        <w:t xml:space="preserve">de </w:t>
      </w:r>
      <w:r w:rsidR="006B549F" w:rsidRPr="00062476">
        <w:rPr>
          <w:rFonts w:ascii="Montserrat" w:hAnsi="Montserrat"/>
          <w:b/>
          <w:sz w:val="20"/>
        </w:rPr>
        <w:t>PERIODO</w:t>
      </w:r>
      <w:r w:rsidRPr="00062476">
        <w:rPr>
          <w:rFonts w:ascii="Montserrat" w:hAnsi="Montserrat"/>
          <w:b/>
          <w:sz w:val="20"/>
        </w:rPr>
        <w:t xml:space="preserve"> ANTERIOR (20XN-1): 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>1 de enero al 31 de diciembre de 20</w:t>
      </w:r>
      <w:r w:rsidR="00FE2357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sz w:val="20"/>
        </w:rPr>
        <w:t xml:space="preserve">. Debe coincidir con la presentada en </w:t>
      </w:r>
      <w:r w:rsidRPr="00062476">
        <w:rPr>
          <w:rFonts w:ascii="Montserrat" w:hAnsi="Montserrat"/>
          <w:b/>
          <w:sz w:val="20"/>
        </w:rPr>
        <w:t>Cuenta Pública 20</w:t>
      </w:r>
      <w:r w:rsidR="00FE2357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b/>
          <w:sz w:val="20"/>
        </w:rPr>
        <w:t>.</w:t>
      </w:r>
    </w:p>
    <w:p w14:paraId="33CE8FD8" w14:textId="77777777" w:rsidR="00EF2ABA" w:rsidRPr="00337232" w:rsidRDefault="00EF2ABA" w:rsidP="00062476">
      <w:pPr>
        <w:spacing w:line="360" w:lineRule="auto"/>
        <w:rPr>
          <w:rFonts w:ascii="Montserrat" w:hAnsi="Montserrat"/>
          <w:b/>
          <w:color w:val="D68D87"/>
          <w:sz w:val="32"/>
          <w:szCs w:val="32"/>
        </w:rPr>
      </w:pPr>
      <w:r w:rsidRPr="00337232">
        <w:rPr>
          <w:rFonts w:ascii="Montserrat" w:hAnsi="Montserrat"/>
          <w:b/>
          <w:color w:val="D68D87"/>
          <w:sz w:val="32"/>
          <w:szCs w:val="32"/>
        </w:rPr>
        <w:lastRenderedPageBreak/>
        <w:t xml:space="preserve">Importante: </w:t>
      </w:r>
    </w:p>
    <w:p w14:paraId="16711CA0" w14:textId="5F6643AE" w:rsidR="00C6056B" w:rsidRPr="004B0B62" w:rsidRDefault="00EF2AB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337232">
        <w:rPr>
          <w:rFonts w:ascii="Montserrat" w:hAnsi="Montserrat"/>
          <w:b/>
          <w:bCs/>
          <w:color w:val="D68D87"/>
          <w:sz w:val="28"/>
          <w:szCs w:val="28"/>
        </w:rPr>
        <w:t>Imprimir s</w:t>
      </w:r>
      <w:r w:rsidR="0078188E" w:rsidRPr="00337232">
        <w:rPr>
          <w:rFonts w:ascii="Montserrat" w:hAnsi="Montserrat"/>
          <w:b/>
          <w:bCs/>
          <w:color w:val="D68D87"/>
          <w:sz w:val="28"/>
          <w:szCs w:val="28"/>
        </w:rPr>
        <w:t>ó</w:t>
      </w:r>
      <w:r w:rsidRPr="00337232">
        <w:rPr>
          <w:rFonts w:ascii="Montserrat" w:hAnsi="Montserrat"/>
          <w:b/>
          <w:bCs/>
          <w:color w:val="D68D87"/>
          <w:sz w:val="28"/>
          <w:szCs w:val="28"/>
        </w:rPr>
        <w:t>lo un ejemplar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de su </w:t>
      </w:r>
      <w:r w:rsidR="000C14B5">
        <w:rPr>
          <w:rFonts w:ascii="Montserrat" w:hAnsi="Montserrat"/>
          <w:color w:val="D68D87"/>
          <w:sz w:val="24"/>
          <w:szCs w:val="24"/>
        </w:rPr>
        <w:t>Cuenta Pública</w:t>
      </w:r>
      <w:r w:rsidR="00C6056B" w:rsidRPr="004B0B62">
        <w:rPr>
          <w:rFonts w:ascii="Montserrat" w:hAnsi="Montserrat"/>
          <w:color w:val="D68D87"/>
          <w:sz w:val="24"/>
          <w:szCs w:val="24"/>
        </w:rPr>
        <w:t>,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para entregar en</w:t>
      </w:r>
      <w:r w:rsidR="0078188E" w:rsidRPr="004B0B62">
        <w:rPr>
          <w:rFonts w:ascii="Montserrat" w:hAnsi="Montserrat"/>
          <w:color w:val="D68D87"/>
          <w:sz w:val="24"/>
          <w:szCs w:val="24"/>
        </w:rPr>
        <w:t>: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A53042" w:rsidRPr="00337232">
        <w:rPr>
          <w:rFonts w:ascii="Montserrat" w:hAnsi="Montserrat"/>
          <w:b/>
          <w:color w:val="D68D87"/>
          <w:sz w:val="28"/>
          <w:szCs w:val="28"/>
        </w:rPr>
        <w:t>L</w:t>
      </w:r>
      <w:r w:rsidRPr="00337232">
        <w:rPr>
          <w:rFonts w:ascii="Montserrat" w:hAnsi="Montserrat"/>
          <w:b/>
          <w:color w:val="D68D87"/>
          <w:sz w:val="28"/>
          <w:szCs w:val="28"/>
        </w:rPr>
        <w:t>a Dirección de Contabilidad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>de la Secretar</w:t>
      </w:r>
      <w:r w:rsidR="0078188E" w:rsidRPr="004B0B62">
        <w:rPr>
          <w:rFonts w:ascii="Montserrat" w:hAnsi="Montserrat"/>
          <w:color w:val="D68D87"/>
          <w:sz w:val="24"/>
          <w:szCs w:val="24"/>
        </w:rPr>
        <w:t>í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a de Finanzas, </w:t>
      </w:r>
      <w:r w:rsidR="000C14B5" w:rsidRPr="000C14B5">
        <w:rPr>
          <w:rFonts w:ascii="Montserrat" w:hAnsi="Montserrat"/>
          <w:b/>
          <w:bCs/>
          <w:color w:val="D68D87"/>
          <w:sz w:val="24"/>
          <w:szCs w:val="24"/>
        </w:rPr>
        <w:t>En original</w:t>
      </w:r>
      <w:r w:rsidR="000C14B5">
        <w:rPr>
          <w:rFonts w:ascii="Montserrat" w:hAnsi="Montserrat"/>
          <w:color w:val="D68D87"/>
          <w:sz w:val="24"/>
          <w:szCs w:val="24"/>
        </w:rPr>
        <w:t xml:space="preserve"> </w:t>
      </w:r>
      <w:r w:rsidRPr="004B0B62">
        <w:rPr>
          <w:rFonts w:ascii="Montserrat" w:hAnsi="Montserrat"/>
          <w:b/>
          <w:color w:val="D68D87"/>
          <w:sz w:val="24"/>
          <w:szCs w:val="24"/>
        </w:rPr>
        <w:t>Sin perforar ni engargolar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0C63E0B9" w14:textId="32D667D8" w:rsidR="00EB69DA" w:rsidRPr="004B0B62" w:rsidRDefault="00EB69D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Incluir </w:t>
      </w:r>
      <w:r w:rsidR="007D00A5" w:rsidRPr="004B0B62">
        <w:rPr>
          <w:rFonts w:ascii="Montserrat" w:hAnsi="Montserrat"/>
          <w:color w:val="D68D87"/>
          <w:sz w:val="24"/>
          <w:szCs w:val="24"/>
        </w:rPr>
        <w:t>en medio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magnético su </w:t>
      </w:r>
      <w:r w:rsidR="007D00A5" w:rsidRPr="004B0B62">
        <w:rPr>
          <w:rFonts w:ascii="Montserrat" w:hAnsi="Montserrat"/>
          <w:color w:val="D68D87"/>
          <w:sz w:val="24"/>
          <w:szCs w:val="24"/>
        </w:rPr>
        <w:t>Información los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archivos en PDF y EXCEL </w:t>
      </w:r>
      <w:r w:rsidRPr="004B0B62">
        <w:rPr>
          <w:rFonts w:ascii="Montserrat" w:hAnsi="Montserrat"/>
          <w:b/>
          <w:color w:val="D68D87"/>
          <w:sz w:val="24"/>
          <w:szCs w:val="24"/>
        </w:rPr>
        <w:t>(datos abiertos)</w:t>
      </w:r>
      <w:r w:rsidR="00A53042">
        <w:rPr>
          <w:rFonts w:ascii="Montserrat" w:hAnsi="Montserrat"/>
          <w:b/>
          <w:color w:val="D68D87"/>
          <w:sz w:val="24"/>
          <w:szCs w:val="24"/>
        </w:rPr>
        <w:t>.</w:t>
      </w:r>
    </w:p>
    <w:p w14:paraId="6EB0CE54" w14:textId="77777777" w:rsidR="00EF2ABA" w:rsidRDefault="00C07D9C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Tener 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precaución </w:t>
      </w:r>
      <w:r w:rsidR="0078188E" w:rsidRPr="004B0B62">
        <w:rPr>
          <w:rFonts w:ascii="Montserrat" w:hAnsi="Montserrat"/>
          <w:color w:val="D68D87"/>
          <w:sz w:val="24"/>
          <w:szCs w:val="24"/>
        </w:rPr>
        <w:t>para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 imprimir completos los archivos de </w:t>
      </w:r>
      <w:r w:rsidR="0078188E" w:rsidRPr="004B0B62">
        <w:rPr>
          <w:rFonts w:ascii="Montserrat" w:hAnsi="Montserrat"/>
          <w:color w:val="D68D87"/>
          <w:sz w:val="24"/>
          <w:szCs w:val="24"/>
        </w:rPr>
        <w:t xml:space="preserve">Excel </w:t>
      </w:r>
      <w:r w:rsidR="0078188E" w:rsidRPr="005B23F8">
        <w:rPr>
          <w:rFonts w:ascii="Montserrat" w:hAnsi="Montserrat"/>
          <w:b/>
          <w:bCs/>
          <w:color w:val="D68D87"/>
          <w:sz w:val="24"/>
          <w:szCs w:val="24"/>
        </w:rPr>
        <w:t>seleccionando</w:t>
      </w:r>
      <w:r w:rsidR="00EF2ABA" w:rsidRPr="005B23F8">
        <w:rPr>
          <w:rFonts w:ascii="Montserrat" w:hAnsi="Montserrat"/>
          <w:b/>
          <w:bCs/>
          <w:color w:val="D68D87"/>
          <w:sz w:val="24"/>
          <w:szCs w:val="24"/>
        </w:rPr>
        <w:t xml:space="preserve"> todas las hojas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</w:p>
    <w:p w14:paraId="098F8D28" w14:textId="4425712D" w:rsidR="005B198E" w:rsidRPr="004B0B62" w:rsidRDefault="005B19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>
        <w:rPr>
          <w:rFonts w:ascii="Montserrat" w:hAnsi="Montserrat"/>
          <w:color w:val="D68D87"/>
          <w:sz w:val="24"/>
          <w:szCs w:val="24"/>
        </w:rPr>
        <w:t xml:space="preserve">En el caso de agregar el sello del Ente </w:t>
      </w:r>
      <w:r w:rsidR="00E66858">
        <w:rPr>
          <w:rFonts w:ascii="Montserrat" w:hAnsi="Montserrat"/>
          <w:color w:val="D68D87"/>
          <w:sz w:val="24"/>
          <w:szCs w:val="24"/>
        </w:rPr>
        <w:t>en su</w:t>
      </w:r>
      <w:r>
        <w:rPr>
          <w:rFonts w:ascii="Montserrat" w:hAnsi="Montserrat"/>
          <w:color w:val="D68D87"/>
          <w:sz w:val="24"/>
          <w:szCs w:val="24"/>
        </w:rPr>
        <w:t xml:space="preserve"> información tener cuidado de que no se cubran datos.</w:t>
      </w:r>
    </w:p>
    <w:p w14:paraId="0FE86467" w14:textId="42AF8B93" w:rsidR="00ED28A0" w:rsidRPr="004B0B62" w:rsidRDefault="00ED28A0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En los </w:t>
      </w:r>
      <w:r w:rsidRPr="004B0B62">
        <w:rPr>
          <w:rFonts w:ascii="Montserrat" w:hAnsi="Montserrat"/>
          <w:b/>
          <w:color w:val="D68D87"/>
          <w:sz w:val="24"/>
          <w:szCs w:val="24"/>
        </w:rPr>
        <w:t>Anexos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, </w:t>
      </w:r>
      <w:r w:rsidR="004B0B62" w:rsidRPr="004B0B62">
        <w:rPr>
          <w:rFonts w:ascii="Montserrat" w:hAnsi="Montserrat"/>
          <w:color w:val="D68D87"/>
          <w:sz w:val="24"/>
          <w:szCs w:val="24"/>
        </w:rPr>
        <w:t>dependiendo del volumen s</w:t>
      </w:r>
      <w:r w:rsidR="004A328D">
        <w:rPr>
          <w:rFonts w:ascii="Montserrat" w:hAnsi="Montserrat"/>
          <w:color w:val="D68D87"/>
          <w:sz w:val="24"/>
          <w:szCs w:val="24"/>
        </w:rPr>
        <w:t>ó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lo imprimir un resumen, sin </w:t>
      </w:r>
      <w:r w:rsidR="00DB0740" w:rsidRPr="004B0B62">
        <w:rPr>
          <w:rFonts w:ascii="Montserrat" w:hAnsi="Montserrat"/>
          <w:color w:val="D68D87"/>
          <w:sz w:val="24"/>
          <w:szCs w:val="24"/>
        </w:rPr>
        <w:t>embargo,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 en los archivos en medio magnéticos los archivos en PDF y EXCEL, si </w:t>
      </w:r>
      <w:r w:rsidR="00DB0740">
        <w:rPr>
          <w:rFonts w:ascii="Montserrat" w:hAnsi="Montserrat"/>
          <w:color w:val="D68D87"/>
          <w:sz w:val="24"/>
          <w:szCs w:val="24"/>
        </w:rPr>
        <w:t xml:space="preserve">deberán </w:t>
      </w:r>
      <w:r w:rsidR="004B0B62" w:rsidRPr="004B0B62">
        <w:rPr>
          <w:rFonts w:ascii="Montserrat" w:hAnsi="Montserrat"/>
          <w:color w:val="D68D87"/>
          <w:sz w:val="24"/>
          <w:szCs w:val="24"/>
        </w:rPr>
        <w:t>incluir la información</w:t>
      </w:r>
      <w:r w:rsidR="00DB0740">
        <w:rPr>
          <w:rFonts w:ascii="Montserrat" w:hAnsi="Montserrat"/>
          <w:color w:val="D68D87"/>
          <w:sz w:val="24"/>
          <w:szCs w:val="24"/>
        </w:rPr>
        <w:t xml:space="preserve"> detallada y </w:t>
      </w:r>
      <w:r w:rsidR="00DB0740" w:rsidRPr="004B0B62">
        <w:rPr>
          <w:rFonts w:ascii="Montserrat" w:hAnsi="Montserrat"/>
          <w:color w:val="D68D87"/>
          <w:sz w:val="24"/>
          <w:szCs w:val="24"/>
        </w:rPr>
        <w:t>completa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61608EDE" w14:textId="2AF76EFF" w:rsidR="00297A94" w:rsidRDefault="007818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b/>
          <w:color w:val="D68D87"/>
          <w:sz w:val="24"/>
          <w:szCs w:val="24"/>
        </w:rPr>
        <w:t>En su Oficio de Respuesta:</w:t>
      </w:r>
      <w:r w:rsidR="007B4184" w:rsidRPr="004B0B62">
        <w:rPr>
          <w:rFonts w:ascii="Montserrat" w:hAnsi="Montserrat"/>
          <w:b/>
          <w:color w:val="D68D87"/>
          <w:sz w:val="24"/>
          <w:szCs w:val="24"/>
        </w:rPr>
        <w:t xml:space="preserve"> 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Proporcionar el </w:t>
      </w:r>
      <w:r w:rsidR="00265307" w:rsidRPr="004B0B62">
        <w:rPr>
          <w:rFonts w:ascii="Montserrat" w:hAnsi="Montserrat"/>
          <w:color w:val="D68D87"/>
          <w:sz w:val="24"/>
          <w:szCs w:val="24"/>
        </w:rPr>
        <w:t>Enlace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D620BC" w:rsidRPr="004B0B62">
        <w:rPr>
          <w:rFonts w:ascii="Montserrat" w:hAnsi="Montserrat"/>
          <w:color w:val="D68D87"/>
          <w:sz w:val="24"/>
          <w:szCs w:val="24"/>
        </w:rPr>
        <w:t xml:space="preserve">de </w:t>
      </w:r>
      <w:r w:rsidR="00EF2ABA" w:rsidRPr="004B0B62">
        <w:rPr>
          <w:rFonts w:ascii="Montserrat" w:hAnsi="Montserrat"/>
          <w:color w:val="D68D87"/>
          <w:sz w:val="24"/>
          <w:szCs w:val="24"/>
        </w:rPr>
        <w:t>su página WEB donde informa</w:t>
      </w:r>
      <w:r w:rsidR="00683E46">
        <w:rPr>
          <w:rFonts w:ascii="Montserrat" w:hAnsi="Montserrat"/>
          <w:color w:val="D68D87"/>
          <w:sz w:val="24"/>
          <w:szCs w:val="24"/>
        </w:rPr>
        <w:t>n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su </w:t>
      </w:r>
      <w:r w:rsidR="00DB0740">
        <w:rPr>
          <w:rFonts w:ascii="Montserrat" w:hAnsi="Montserrat"/>
          <w:color w:val="D68D87"/>
          <w:sz w:val="24"/>
          <w:szCs w:val="24"/>
        </w:rPr>
        <w:t xml:space="preserve">Cuenta Pública </w:t>
      </w:r>
      <w:r w:rsidR="00DB0740" w:rsidRPr="004B0B62">
        <w:rPr>
          <w:rFonts w:ascii="Montserrat" w:hAnsi="Montserrat"/>
          <w:color w:val="D68D87"/>
          <w:sz w:val="24"/>
          <w:szCs w:val="24"/>
        </w:rPr>
        <w:t>202</w:t>
      </w:r>
      <w:r w:rsidR="00953139">
        <w:rPr>
          <w:rFonts w:ascii="Montserrat" w:hAnsi="Montserrat"/>
          <w:color w:val="D68D87"/>
          <w:sz w:val="24"/>
          <w:szCs w:val="24"/>
        </w:rPr>
        <w:t>3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y su </w:t>
      </w:r>
      <w:r w:rsidR="008F48B5">
        <w:rPr>
          <w:rFonts w:ascii="Montserrat" w:hAnsi="Montserrat"/>
          <w:color w:val="D68D87"/>
          <w:sz w:val="24"/>
          <w:szCs w:val="24"/>
        </w:rPr>
        <w:t>I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nformación </w:t>
      </w:r>
      <w:r w:rsidR="008F48B5">
        <w:rPr>
          <w:rFonts w:ascii="Montserrat" w:hAnsi="Montserrat"/>
          <w:color w:val="D68D87"/>
          <w:sz w:val="24"/>
          <w:szCs w:val="24"/>
        </w:rPr>
        <w:t>F</w:t>
      </w:r>
      <w:r w:rsidR="008200F0" w:rsidRPr="004B0B62">
        <w:rPr>
          <w:rFonts w:ascii="Montserrat" w:hAnsi="Montserrat"/>
          <w:color w:val="D68D87"/>
          <w:sz w:val="24"/>
          <w:szCs w:val="24"/>
        </w:rPr>
        <w:t>inanciera</w:t>
      </w:r>
      <w:r w:rsidR="00DB0740">
        <w:rPr>
          <w:rFonts w:ascii="Montserrat" w:hAnsi="Montserrat"/>
          <w:color w:val="D68D87"/>
          <w:sz w:val="24"/>
          <w:szCs w:val="24"/>
        </w:rPr>
        <w:t xml:space="preserve"> </w:t>
      </w:r>
      <w:r w:rsidR="008F48B5">
        <w:rPr>
          <w:rFonts w:ascii="Montserrat" w:hAnsi="Montserrat"/>
          <w:color w:val="D68D87"/>
          <w:sz w:val="24"/>
          <w:szCs w:val="24"/>
        </w:rPr>
        <w:t>T</w:t>
      </w:r>
      <w:r w:rsidR="00DB0740">
        <w:rPr>
          <w:rFonts w:ascii="Montserrat" w:hAnsi="Montserrat"/>
          <w:color w:val="D68D87"/>
          <w:sz w:val="24"/>
          <w:szCs w:val="24"/>
        </w:rPr>
        <w:t>rimestral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20</w:t>
      </w:r>
      <w:r w:rsidR="007B4184" w:rsidRPr="004B0B62">
        <w:rPr>
          <w:rFonts w:ascii="Montserrat" w:hAnsi="Montserrat"/>
          <w:color w:val="D68D87"/>
          <w:sz w:val="24"/>
          <w:szCs w:val="24"/>
        </w:rPr>
        <w:t>2</w:t>
      </w:r>
      <w:r w:rsidR="00B42C58">
        <w:rPr>
          <w:rFonts w:ascii="Montserrat" w:hAnsi="Montserrat"/>
          <w:color w:val="D68D87"/>
          <w:sz w:val="24"/>
          <w:szCs w:val="24"/>
        </w:rPr>
        <w:t>3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  <w:r w:rsidR="000872A4">
        <w:rPr>
          <w:rFonts w:ascii="Montserrat" w:hAnsi="Montserrat"/>
          <w:color w:val="D68D87"/>
          <w:sz w:val="24"/>
          <w:szCs w:val="24"/>
        </w:rPr>
        <w:t xml:space="preserve"> </w:t>
      </w:r>
    </w:p>
    <w:p w14:paraId="17798DB5" w14:textId="528633DB" w:rsidR="00CA0777" w:rsidRPr="00CA0777" w:rsidRDefault="00CA0777" w:rsidP="00CA0777">
      <w:p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En </w:t>
      </w:r>
      <w:r w:rsidRPr="00CA0777">
        <w:rPr>
          <w:rFonts w:ascii="Montserrat" w:hAnsi="Montserrat"/>
          <w:sz w:val="24"/>
          <w:szCs w:val="24"/>
        </w:rPr>
        <w:t xml:space="preserve"> caso de tener alguna duda técnica del S</w:t>
      </w:r>
      <w:r>
        <w:rPr>
          <w:rFonts w:ascii="Montserrat" w:hAnsi="Montserrat"/>
          <w:sz w:val="24"/>
          <w:szCs w:val="24"/>
        </w:rPr>
        <w:t>istema Integral de Información Financiera S</w:t>
      </w:r>
      <w:r w:rsidRPr="00CA0777">
        <w:rPr>
          <w:rFonts w:ascii="Montserrat" w:hAnsi="Montserrat"/>
          <w:sz w:val="24"/>
          <w:szCs w:val="24"/>
        </w:rPr>
        <w:t>IIF</w:t>
      </w:r>
      <w:r>
        <w:rPr>
          <w:rFonts w:ascii="Montserrat" w:hAnsi="Montserrat"/>
          <w:sz w:val="24"/>
          <w:szCs w:val="24"/>
        </w:rPr>
        <w:t xml:space="preserve">, </w:t>
      </w:r>
      <w:r w:rsidRPr="00CA0777">
        <w:rPr>
          <w:rFonts w:ascii="Montserrat" w:hAnsi="Montserrat"/>
          <w:sz w:val="24"/>
          <w:szCs w:val="24"/>
        </w:rPr>
        <w:t xml:space="preserve">favor de comunicarse </w:t>
      </w:r>
      <w:r>
        <w:rPr>
          <w:rFonts w:ascii="Montserrat" w:hAnsi="Montserrat"/>
          <w:sz w:val="24"/>
          <w:szCs w:val="24"/>
        </w:rPr>
        <w:t xml:space="preserve">a la Secretaría de Finanzas 492 925 62 20  Extensión: 22362, 22363, 22365 y 22358.  </w:t>
      </w:r>
    </w:p>
    <w:sectPr w:rsidR="00CA0777" w:rsidRPr="00CA0777" w:rsidSect="007B4184">
      <w:headerReference w:type="default" r:id="rId8"/>
      <w:footerReference w:type="default" r:id="rId9"/>
      <w:pgSz w:w="15840" w:h="12240" w:orient="landscape"/>
      <w:pgMar w:top="720" w:right="720" w:bottom="1041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D525" w14:textId="77777777" w:rsidR="009D132F" w:rsidRDefault="009D132F" w:rsidP="00CB73DB">
      <w:pPr>
        <w:spacing w:after="0" w:line="240" w:lineRule="auto"/>
      </w:pPr>
      <w:r>
        <w:separator/>
      </w:r>
    </w:p>
  </w:endnote>
  <w:endnote w:type="continuationSeparator" w:id="0">
    <w:p w14:paraId="7CE9381C" w14:textId="77777777" w:rsidR="009D132F" w:rsidRDefault="009D132F" w:rsidP="00CB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446001"/>
      <w:docPartObj>
        <w:docPartGallery w:val="Page Numbers (Bottom of Page)"/>
        <w:docPartUnique/>
      </w:docPartObj>
    </w:sdtPr>
    <w:sdtEndPr/>
    <w:sdtContent>
      <w:p w14:paraId="42F8938C" w14:textId="77777777" w:rsidR="008679F5" w:rsidRDefault="008679F5">
        <w:pPr>
          <w:pStyle w:val="Piedepgina"/>
          <w:jc w:val="right"/>
        </w:pPr>
      </w:p>
      <w:p w14:paraId="55413088" w14:textId="77777777" w:rsidR="00CB73DB" w:rsidRDefault="005065BA">
        <w:pPr>
          <w:pStyle w:val="Piedepgina"/>
          <w:jc w:val="right"/>
        </w:pPr>
        <w:r>
          <w:fldChar w:fldCharType="begin"/>
        </w:r>
        <w:r w:rsidR="00CB73DB">
          <w:instrText>PAGE   \* MERGEFORMAT</w:instrText>
        </w:r>
        <w:r>
          <w:fldChar w:fldCharType="separate"/>
        </w:r>
        <w:r w:rsidR="000B460A" w:rsidRPr="000B460A">
          <w:rPr>
            <w:noProof/>
            <w:lang w:val="es-ES"/>
          </w:rPr>
          <w:t>9</w:t>
        </w:r>
        <w:r>
          <w:fldChar w:fldCharType="end"/>
        </w:r>
      </w:p>
    </w:sdtContent>
  </w:sdt>
  <w:p w14:paraId="40EFC6F8" w14:textId="77777777" w:rsidR="00CB73DB" w:rsidRDefault="00CB73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D77A" w14:textId="77777777" w:rsidR="009D132F" w:rsidRDefault="009D132F" w:rsidP="00CB73DB">
      <w:pPr>
        <w:spacing w:after="0" w:line="240" w:lineRule="auto"/>
      </w:pPr>
      <w:r>
        <w:separator/>
      </w:r>
    </w:p>
  </w:footnote>
  <w:footnote w:type="continuationSeparator" w:id="0">
    <w:p w14:paraId="7415B6F5" w14:textId="77777777" w:rsidR="009D132F" w:rsidRDefault="009D132F" w:rsidP="00CB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123F" w14:textId="77777777" w:rsidR="006B549F" w:rsidRPr="00062476" w:rsidRDefault="006B549F" w:rsidP="006B549F">
    <w:pPr>
      <w:spacing w:line="240" w:lineRule="auto"/>
      <w:jc w:val="center"/>
      <w:rPr>
        <w:rFonts w:ascii="Montserrat" w:hAnsi="Montserrat"/>
        <w:b/>
        <w:sz w:val="24"/>
        <w:szCs w:val="24"/>
        <w:lang w:val="es-ES_tradnl"/>
      </w:rPr>
    </w:pPr>
    <w:r w:rsidRPr="00062476">
      <w:rPr>
        <w:rFonts w:ascii="Montserrat" w:hAnsi="Montserrat"/>
        <w:b/>
        <w:sz w:val="24"/>
        <w:szCs w:val="24"/>
        <w:lang w:val="es-ES_tradnl"/>
      </w:rPr>
      <w:t>GUÍA PARA LA INTEGRACIÓN Y PRESENTACIÓN DE LA INFORMACIÓN FINANCIERA</w:t>
    </w:r>
  </w:p>
  <w:p w14:paraId="3FFB0811" w14:textId="43BB76AD" w:rsidR="006B549F" w:rsidRDefault="0022156B" w:rsidP="0022156B">
    <w:pPr>
      <w:spacing w:line="240" w:lineRule="auto"/>
      <w:jc w:val="center"/>
    </w:pPr>
    <w:r>
      <w:rPr>
        <w:rFonts w:ascii="Montserrat" w:hAnsi="Montserrat"/>
        <w:b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DDB6DB" wp14:editId="62FBAF55">
              <wp:simplePos x="0" y="0"/>
              <wp:positionH relativeFrom="column">
                <wp:posOffset>-226695</wp:posOffset>
              </wp:positionH>
              <wp:positionV relativeFrom="paragraph">
                <wp:posOffset>227965</wp:posOffset>
              </wp:positionV>
              <wp:extent cx="9458325" cy="0"/>
              <wp:effectExtent l="38100" t="38100" r="66675" b="952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58325" cy="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CC33E" id="Conector rec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17.95pt" to="726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8OY4AEAAAMEAAAOAAAAZHJzL2Uyb0RvYy54bWysU8GO0zAQvSPxD5bvNGlg0RI13UMXuCxQ&#10;sQv3qTNuLByPZXub5O+xnTaLAIGEuFi2Z96bN8/jzc3Ya3ZC5xWZhq9XJWdoBLXKHBv+5eHdi2vO&#10;fADTgiaDDZ/Q85vt82ebwdZYUUe6RcciifH1YBvehWDrovCiwx78iiyaGJTkegjx6I5F62CI7L0u&#10;qrJ8XQzkWutIoPfx9nYO8m3mlxJF+CSlx8B0w6O2kFeX10Nai+0G6qMD2ylxlgH/oKIHZWLRheoW&#10;ArBHp36h6pVw5EmGlaC+ICmVwNxD7GZd/tTNfQcWcy/RHG8Xm/z/oxUfTzuzd0m6GM29vSPxzTND&#10;uw7MEbOAh8nGh1snq4rB+nqBpIO3e8cOwwdqYw48BsoujNL1TGplvyZgIo+dsjHbPi224xiYiJdv&#10;Xl1dv6yuOBOXWAF1okhA63x4j9SztGm4ViY5AjWc7nxIkp5S0rU2ae0Q2remzY8bQOl5H1NTODeR&#10;dKchiR2ESeMM/YySqTYqqnKJPIS4046dII4PCIEmVNmHxBSzE0wqrRdg+XfgOT9BMQ/oAp6d+mPV&#10;BZErkwkLuFeG3O+qh3F+uqh0zr84MPedLDhQO+3d5X3jpGVbz78ijfKP5wx/+rvb7wAAAP//AwBQ&#10;SwMEFAAGAAgAAAAhAKpW9wzeAAAACgEAAA8AAABkcnMvZG93bnJldi54bWxMj8FOwzAMhu9IvENk&#10;JG5bWkoHlKYTmjRpx1GQ4Og1pu3WOFWTdd3bLxMHONr+9Pv78+VkOjHS4FrLCuJ5BIK4srrlWsHn&#10;x3r2DMJ5ZI2dZVJwJgfL4vYmx0zbE7/TWPpahBB2GSpovO8zKV3VkEE3tz1xuP3YwaAP41BLPeAp&#10;hJtOPkTRQhpsOXxosKdVQ9WhPBoF35vVftSHr4n3GC+qUW7LWG+Vur+b3l5BeJr8HwxX/aAORXDa&#10;2SNrJzoFsyR9CqiCJH0BcQUe0ySU2f1uZJHL/xWKCwAAAP//AwBQSwECLQAUAAYACAAAACEAtoM4&#10;kv4AAADhAQAAEwAAAAAAAAAAAAAAAAAAAAAAW0NvbnRlbnRfVHlwZXNdLnhtbFBLAQItABQABgAI&#10;AAAAIQA4/SH/1gAAAJQBAAALAAAAAAAAAAAAAAAAAC8BAABfcmVscy8ucmVsc1BLAQItABQABgAI&#10;AAAAIQDAm8OY4AEAAAMEAAAOAAAAAAAAAAAAAAAAAC4CAABkcnMvZTJvRG9jLnhtbFBLAQItABQA&#10;BgAIAAAAIQCqVvcM3gAAAAoBAAAPAAAAAAAAAAAAAAAAADoEAABkcnMvZG93bnJldi54bWxQSwUG&#10;AAAAAAQABADzAAAARQUAAAAA&#10;" strokecolor="#c0504d [3205]" strokeweight="2pt">
              <v:shadow on="t" color="black" opacity="24903f" origin=",.5" offset="0,.55556mm"/>
            </v:line>
          </w:pict>
        </mc:Fallback>
      </mc:AlternateContent>
    </w:r>
    <w:r w:rsidR="00B6352F" w:rsidRPr="00062476">
      <w:rPr>
        <w:rFonts w:ascii="Montserrat" w:hAnsi="Montserrat"/>
        <w:b/>
        <w:sz w:val="24"/>
        <w:szCs w:val="24"/>
        <w:lang w:val="es-ES_tradnl"/>
      </w:rPr>
      <w:t xml:space="preserve">PARA LA CONSOLIDACIÓN </w:t>
    </w:r>
    <w:r w:rsidR="007E042E" w:rsidRPr="00062476">
      <w:rPr>
        <w:rFonts w:ascii="Montserrat" w:hAnsi="Montserrat"/>
        <w:b/>
        <w:sz w:val="24"/>
        <w:szCs w:val="24"/>
        <w:lang w:val="es-ES_tradnl"/>
      </w:rPr>
      <w:t>DE</w:t>
    </w:r>
    <w:r w:rsidR="007B5E14">
      <w:rPr>
        <w:rFonts w:ascii="Montserrat" w:hAnsi="Montserrat"/>
        <w:b/>
        <w:sz w:val="24"/>
        <w:szCs w:val="24"/>
        <w:lang w:val="es-ES_tradnl"/>
      </w:rPr>
      <w:t xml:space="preserve">L AVANCE DE GESTIÓN FINANCIERA 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DEL </w:t>
    </w:r>
    <w:r w:rsidR="002B5558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>1 DE ENERO AL 3</w:t>
    </w:r>
    <w:r w:rsidR="00B44BEA">
      <w:rPr>
        <w:rFonts w:ascii="Montserrat" w:hAnsi="Montserrat"/>
        <w:b/>
        <w:sz w:val="24"/>
        <w:szCs w:val="24"/>
        <w:lang w:val="es-ES_tradnl"/>
      </w:rPr>
      <w:t>1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DE </w:t>
    </w:r>
    <w:r w:rsidR="00B44BEA">
      <w:rPr>
        <w:rFonts w:ascii="Montserrat" w:hAnsi="Montserrat"/>
        <w:b/>
        <w:sz w:val="24"/>
        <w:szCs w:val="24"/>
        <w:lang w:val="es-ES_tradnl"/>
      </w:rPr>
      <w:t>DICIEMBRE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202</w:t>
    </w:r>
    <w:r w:rsidR="007B5E14">
      <w:rPr>
        <w:rFonts w:ascii="Montserrat" w:hAnsi="Montserrat"/>
        <w:b/>
        <w:sz w:val="24"/>
        <w:szCs w:val="24"/>
        <w:lang w:val="es-ES_tradn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198"/>
    <w:multiLevelType w:val="hybridMultilevel"/>
    <w:tmpl w:val="D2D85D8C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10" w:hanging="360"/>
      </w:pPr>
    </w:lvl>
    <w:lvl w:ilvl="2" w:tplc="080A001B" w:tentative="1">
      <w:start w:val="1"/>
      <w:numFmt w:val="lowerRoman"/>
      <w:lvlText w:val="%3."/>
      <w:lvlJc w:val="right"/>
      <w:pPr>
        <w:ind w:left="3930" w:hanging="180"/>
      </w:pPr>
    </w:lvl>
    <w:lvl w:ilvl="3" w:tplc="080A000F" w:tentative="1">
      <w:start w:val="1"/>
      <w:numFmt w:val="decimal"/>
      <w:lvlText w:val="%4."/>
      <w:lvlJc w:val="left"/>
      <w:pPr>
        <w:ind w:left="4650" w:hanging="360"/>
      </w:pPr>
    </w:lvl>
    <w:lvl w:ilvl="4" w:tplc="080A0019" w:tentative="1">
      <w:start w:val="1"/>
      <w:numFmt w:val="lowerLetter"/>
      <w:lvlText w:val="%5."/>
      <w:lvlJc w:val="left"/>
      <w:pPr>
        <w:ind w:left="5370" w:hanging="360"/>
      </w:pPr>
    </w:lvl>
    <w:lvl w:ilvl="5" w:tplc="080A001B" w:tentative="1">
      <w:start w:val="1"/>
      <w:numFmt w:val="lowerRoman"/>
      <w:lvlText w:val="%6."/>
      <w:lvlJc w:val="right"/>
      <w:pPr>
        <w:ind w:left="6090" w:hanging="180"/>
      </w:pPr>
    </w:lvl>
    <w:lvl w:ilvl="6" w:tplc="080A000F" w:tentative="1">
      <w:start w:val="1"/>
      <w:numFmt w:val="decimal"/>
      <w:lvlText w:val="%7."/>
      <w:lvlJc w:val="left"/>
      <w:pPr>
        <w:ind w:left="6810" w:hanging="360"/>
      </w:pPr>
    </w:lvl>
    <w:lvl w:ilvl="7" w:tplc="080A0019" w:tentative="1">
      <w:start w:val="1"/>
      <w:numFmt w:val="lowerLetter"/>
      <w:lvlText w:val="%8."/>
      <w:lvlJc w:val="left"/>
      <w:pPr>
        <w:ind w:left="7530" w:hanging="360"/>
      </w:pPr>
    </w:lvl>
    <w:lvl w:ilvl="8" w:tplc="08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38A6A1B"/>
    <w:multiLevelType w:val="hybridMultilevel"/>
    <w:tmpl w:val="BC38381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671267"/>
    <w:multiLevelType w:val="hybridMultilevel"/>
    <w:tmpl w:val="3E9C799A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E1C06"/>
    <w:multiLevelType w:val="hybridMultilevel"/>
    <w:tmpl w:val="6C3EE0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75B0"/>
    <w:multiLevelType w:val="hybridMultilevel"/>
    <w:tmpl w:val="B69E50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722470B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3A8D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97302E"/>
    <w:multiLevelType w:val="hybridMultilevel"/>
    <w:tmpl w:val="11FEB9FA"/>
    <w:lvl w:ilvl="0" w:tplc="5C442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F88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6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22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AB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0A3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DC3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C57D6"/>
    <w:multiLevelType w:val="hybridMultilevel"/>
    <w:tmpl w:val="DF7C16A2"/>
    <w:lvl w:ilvl="0" w:tplc="0C0A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1E27E1"/>
    <w:multiLevelType w:val="hybridMultilevel"/>
    <w:tmpl w:val="3422443A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68A1"/>
    <w:multiLevelType w:val="hybridMultilevel"/>
    <w:tmpl w:val="70609FC4"/>
    <w:lvl w:ilvl="0" w:tplc="C732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C9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0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C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E9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A36DFA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0FF0630"/>
    <w:multiLevelType w:val="hybridMultilevel"/>
    <w:tmpl w:val="FC500FAA"/>
    <w:lvl w:ilvl="0" w:tplc="0C0A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2" w15:restartNumberingAfterBreak="0">
    <w:nsid w:val="214E6BF6"/>
    <w:multiLevelType w:val="hybridMultilevel"/>
    <w:tmpl w:val="27E25C02"/>
    <w:lvl w:ilvl="0" w:tplc="8764734A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E7141"/>
    <w:multiLevelType w:val="hybridMultilevel"/>
    <w:tmpl w:val="3E98B2D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12458"/>
    <w:multiLevelType w:val="hybridMultilevel"/>
    <w:tmpl w:val="E06418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6EF9"/>
    <w:multiLevelType w:val="hybridMultilevel"/>
    <w:tmpl w:val="2AB02DFA"/>
    <w:lvl w:ilvl="0" w:tplc="46EC5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DEA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E8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6B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F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A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88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5EA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3AEC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E597F"/>
    <w:multiLevelType w:val="hybridMultilevel"/>
    <w:tmpl w:val="58704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7402F"/>
    <w:multiLevelType w:val="hybridMultilevel"/>
    <w:tmpl w:val="2B605B5C"/>
    <w:lvl w:ilvl="0" w:tplc="0C0A0019">
      <w:start w:val="1"/>
      <w:numFmt w:val="low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62E112A"/>
    <w:multiLevelType w:val="hybridMultilevel"/>
    <w:tmpl w:val="6148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5D3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B5F3A3D"/>
    <w:multiLevelType w:val="hybridMultilevel"/>
    <w:tmpl w:val="53F0708C"/>
    <w:lvl w:ilvl="0" w:tplc="4D5E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AAE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A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A2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C9764D"/>
    <w:multiLevelType w:val="hybridMultilevel"/>
    <w:tmpl w:val="61B6183A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EC476C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FC511C8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 w15:restartNumberingAfterBreak="0">
    <w:nsid w:val="53F64D58"/>
    <w:multiLevelType w:val="hybridMultilevel"/>
    <w:tmpl w:val="D098066E"/>
    <w:lvl w:ilvl="0" w:tplc="4D5E84A6">
      <w:start w:val="1"/>
      <w:numFmt w:val="bullet"/>
      <w:lvlText w:val="•"/>
      <w:lvlJc w:val="left"/>
      <w:pPr>
        <w:ind w:left="3375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25" w15:restartNumberingAfterBreak="0">
    <w:nsid w:val="559A4B71"/>
    <w:multiLevelType w:val="hybridMultilevel"/>
    <w:tmpl w:val="D3D8C6C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815AE9"/>
    <w:multiLevelType w:val="hybridMultilevel"/>
    <w:tmpl w:val="ADDC4712"/>
    <w:lvl w:ilvl="0" w:tplc="F5E0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B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0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0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03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8F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972232"/>
    <w:multiLevelType w:val="hybridMultilevel"/>
    <w:tmpl w:val="1780094C"/>
    <w:lvl w:ilvl="0" w:tplc="16981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28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C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64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D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3A130F"/>
    <w:multiLevelType w:val="hybridMultilevel"/>
    <w:tmpl w:val="76E46F70"/>
    <w:lvl w:ilvl="0" w:tplc="8764734A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>
      <w:start w:val="1"/>
      <w:numFmt w:val="lowerRoman"/>
      <w:lvlText w:val="%3."/>
      <w:lvlJc w:val="right"/>
      <w:pPr>
        <w:ind w:left="2869" w:hanging="180"/>
      </w:pPr>
    </w:lvl>
    <w:lvl w:ilvl="3" w:tplc="080A000F">
      <w:start w:val="1"/>
      <w:numFmt w:val="decimal"/>
      <w:lvlText w:val="%4."/>
      <w:lvlJc w:val="left"/>
      <w:pPr>
        <w:ind w:left="3589" w:hanging="360"/>
      </w:pPr>
    </w:lvl>
    <w:lvl w:ilvl="4" w:tplc="080A0019">
      <w:start w:val="1"/>
      <w:numFmt w:val="lowerLetter"/>
      <w:lvlText w:val="%5."/>
      <w:lvlJc w:val="left"/>
      <w:pPr>
        <w:ind w:left="4309" w:hanging="360"/>
      </w:pPr>
    </w:lvl>
    <w:lvl w:ilvl="5" w:tplc="080A001B">
      <w:start w:val="1"/>
      <w:numFmt w:val="lowerRoman"/>
      <w:lvlText w:val="%6."/>
      <w:lvlJc w:val="right"/>
      <w:pPr>
        <w:ind w:left="5029" w:hanging="180"/>
      </w:pPr>
    </w:lvl>
    <w:lvl w:ilvl="6" w:tplc="080A000F">
      <w:start w:val="1"/>
      <w:numFmt w:val="decimal"/>
      <w:lvlText w:val="%7."/>
      <w:lvlJc w:val="left"/>
      <w:pPr>
        <w:ind w:left="5749" w:hanging="360"/>
      </w:pPr>
    </w:lvl>
    <w:lvl w:ilvl="7" w:tplc="080A0019">
      <w:start w:val="1"/>
      <w:numFmt w:val="lowerLetter"/>
      <w:lvlText w:val="%8."/>
      <w:lvlJc w:val="left"/>
      <w:pPr>
        <w:ind w:left="6469" w:hanging="360"/>
      </w:pPr>
    </w:lvl>
    <w:lvl w:ilvl="8" w:tplc="080A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4F7F16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215E31"/>
    <w:multiLevelType w:val="hybridMultilevel"/>
    <w:tmpl w:val="831AF442"/>
    <w:lvl w:ilvl="0" w:tplc="39E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2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0A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4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A4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3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F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3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F6611"/>
    <w:multiLevelType w:val="hybridMultilevel"/>
    <w:tmpl w:val="D1F66572"/>
    <w:lvl w:ilvl="0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32" w15:restartNumberingAfterBreak="0">
    <w:nsid w:val="767F3618"/>
    <w:multiLevelType w:val="hybridMultilevel"/>
    <w:tmpl w:val="D086386C"/>
    <w:lvl w:ilvl="0" w:tplc="C77C6180">
      <w:start w:val="1"/>
      <w:numFmt w:val="lowerLetter"/>
      <w:lvlText w:val="%1)"/>
      <w:lvlJc w:val="left"/>
      <w:pPr>
        <w:ind w:left="321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570111"/>
    <w:multiLevelType w:val="hybridMultilevel"/>
    <w:tmpl w:val="13367B22"/>
    <w:lvl w:ilvl="0" w:tplc="63BC865C">
      <w:start w:val="1"/>
      <w:numFmt w:val="upperLetter"/>
      <w:lvlText w:val="%1."/>
      <w:lvlJc w:val="left"/>
      <w:pPr>
        <w:tabs>
          <w:tab w:val="num" w:pos="2148"/>
        </w:tabs>
        <w:ind w:left="2148" w:hanging="360"/>
      </w:p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num w:numId="1" w16cid:durableId="1598055186">
    <w:abstractNumId w:val="3"/>
  </w:num>
  <w:num w:numId="2" w16cid:durableId="1780224937">
    <w:abstractNumId w:val="4"/>
  </w:num>
  <w:num w:numId="3" w16cid:durableId="375928500">
    <w:abstractNumId w:val="0"/>
  </w:num>
  <w:num w:numId="4" w16cid:durableId="391737955">
    <w:abstractNumId w:val="8"/>
  </w:num>
  <w:num w:numId="5" w16cid:durableId="1115251729">
    <w:abstractNumId w:val="32"/>
  </w:num>
  <w:num w:numId="6" w16cid:durableId="1162237382">
    <w:abstractNumId w:val="16"/>
  </w:num>
  <w:num w:numId="7" w16cid:durableId="338431410">
    <w:abstractNumId w:val="27"/>
  </w:num>
  <w:num w:numId="8" w16cid:durableId="249891537">
    <w:abstractNumId w:val="1"/>
  </w:num>
  <w:num w:numId="9" w16cid:durableId="990520229">
    <w:abstractNumId w:val="26"/>
  </w:num>
  <w:num w:numId="10" w16cid:durableId="1790275935">
    <w:abstractNumId w:val="30"/>
  </w:num>
  <w:num w:numId="11" w16cid:durableId="470244520">
    <w:abstractNumId w:val="15"/>
  </w:num>
  <w:num w:numId="12" w16cid:durableId="1734157935">
    <w:abstractNumId w:val="14"/>
  </w:num>
  <w:num w:numId="13" w16cid:durableId="611858660">
    <w:abstractNumId w:val="13"/>
  </w:num>
  <w:num w:numId="14" w16cid:durableId="1806698406">
    <w:abstractNumId w:val="17"/>
  </w:num>
  <w:num w:numId="15" w16cid:durableId="92482416">
    <w:abstractNumId w:val="21"/>
  </w:num>
  <w:num w:numId="16" w16cid:durableId="1512336263">
    <w:abstractNumId w:val="22"/>
  </w:num>
  <w:num w:numId="17" w16cid:durableId="1411657220">
    <w:abstractNumId w:val="2"/>
  </w:num>
  <w:num w:numId="18" w16cid:durableId="970207771">
    <w:abstractNumId w:val="23"/>
  </w:num>
  <w:num w:numId="19" w16cid:durableId="1313948260">
    <w:abstractNumId w:val="20"/>
  </w:num>
  <w:num w:numId="20" w16cid:durableId="1417706887">
    <w:abstractNumId w:val="33"/>
  </w:num>
  <w:num w:numId="21" w16cid:durableId="2042902027">
    <w:abstractNumId w:val="11"/>
  </w:num>
  <w:num w:numId="22" w16cid:durableId="759912946">
    <w:abstractNumId w:val="31"/>
  </w:num>
  <w:num w:numId="23" w16cid:durableId="51659076">
    <w:abstractNumId w:val="10"/>
  </w:num>
  <w:num w:numId="24" w16cid:durableId="2107340458">
    <w:abstractNumId w:val="9"/>
  </w:num>
  <w:num w:numId="25" w16cid:durableId="118227570">
    <w:abstractNumId w:val="6"/>
  </w:num>
  <w:num w:numId="26" w16cid:durableId="5601005">
    <w:abstractNumId w:val="24"/>
  </w:num>
  <w:num w:numId="27" w16cid:durableId="1575823392">
    <w:abstractNumId w:val="25"/>
  </w:num>
  <w:num w:numId="28" w16cid:durableId="460536359">
    <w:abstractNumId w:val="19"/>
  </w:num>
  <w:num w:numId="29" w16cid:durableId="851839498">
    <w:abstractNumId w:val="7"/>
  </w:num>
  <w:num w:numId="30" w16cid:durableId="395124323">
    <w:abstractNumId w:val="28"/>
  </w:num>
  <w:num w:numId="31" w16cid:durableId="1863006895">
    <w:abstractNumId w:val="12"/>
  </w:num>
  <w:num w:numId="32" w16cid:durableId="1654675999">
    <w:abstractNumId w:val="5"/>
  </w:num>
  <w:num w:numId="33" w16cid:durableId="801189938">
    <w:abstractNumId w:val="29"/>
  </w:num>
  <w:num w:numId="34" w16cid:durableId="14543275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DD"/>
    <w:rsid w:val="00027F35"/>
    <w:rsid w:val="000377B0"/>
    <w:rsid w:val="00040F5D"/>
    <w:rsid w:val="000535E2"/>
    <w:rsid w:val="000606CD"/>
    <w:rsid w:val="00062476"/>
    <w:rsid w:val="00066551"/>
    <w:rsid w:val="000840A4"/>
    <w:rsid w:val="000872A4"/>
    <w:rsid w:val="00091006"/>
    <w:rsid w:val="0009395D"/>
    <w:rsid w:val="000941B4"/>
    <w:rsid w:val="0009646F"/>
    <w:rsid w:val="000A7CB6"/>
    <w:rsid w:val="000B460A"/>
    <w:rsid w:val="000B6F12"/>
    <w:rsid w:val="000C14B5"/>
    <w:rsid w:val="000C154F"/>
    <w:rsid w:val="000D2EB2"/>
    <w:rsid w:val="000D605D"/>
    <w:rsid w:val="000E3D25"/>
    <w:rsid w:val="00100F7E"/>
    <w:rsid w:val="0010159F"/>
    <w:rsid w:val="00131289"/>
    <w:rsid w:val="00143898"/>
    <w:rsid w:val="001545FF"/>
    <w:rsid w:val="0016003E"/>
    <w:rsid w:val="00161646"/>
    <w:rsid w:val="0016597F"/>
    <w:rsid w:val="001719A5"/>
    <w:rsid w:val="00172627"/>
    <w:rsid w:val="00183BB4"/>
    <w:rsid w:val="001879C3"/>
    <w:rsid w:val="001B3751"/>
    <w:rsid w:val="001B642D"/>
    <w:rsid w:val="001C09DB"/>
    <w:rsid w:val="001F2A9F"/>
    <w:rsid w:val="001F54DD"/>
    <w:rsid w:val="002054C8"/>
    <w:rsid w:val="0022156B"/>
    <w:rsid w:val="00230A1C"/>
    <w:rsid w:val="002431FA"/>
    <w:rsid w:val="002510EB"/>
    <w:rsid w:val="00251689"/>
    <w:rsid w:val="002569C3"/>
    <w:rsid w:val="00265307"/>
    <w:rsid w:val="00271A2C"/>
    <w:rsid w:val="002857BF"/>
    <w:rsid w:val="0029055B"/>
    <w:rsid w:val="00293731"/>
    <w:rsid w:val="00297A94"/>
    <w:rsid w:val="002B17A9"/>
    <w:rsid w:val="002B5558"/>
    <w:rsid w:val="002C4522"/>
    <w:rsid w:val="002F1FB7"/>
    <w:rsid w:val="00300FD5"/>
    <w:rsid w:val="00307FD6"/>
    <w:rsid w:val="0032003E"/>
    <w:rsid w:val="00330A81"/>
    <w:rsid w:val="00337232"/>
    <w:rsid w:val="00337622"/>
    <w:rsid w:val="0036045B"/>
    <w:rsid w:val="00362EA6"/>
    <w:rsid w:val="00367ECE"/>
    <w:rsid w:val="00371ECF"/>
    <w:rsid w:val="003902D7"/>
    <w:rsid w:val="003A102D"/>
    <w:rsid w:val="003A1ADC"/>
    <w:rsid w:val="003A74AC"/>
    <w:rsid w:val="003E006A"/>
    <w:rsid w:val="003F15B3"/>
    <w:rsid w:val="0041079B"/>
    <w:rsid w:val="0044297C"/>
    <w:rsid w:val="0044421C"/>
    <w:rsid w:val="0045085C"/>
    <w:rsid w:val="00461F13"/>
    <w:rsid w:val="00466969"/>
    <w:rsid w:val="004717A7"/>
    <w:rsid w:val="00471AD5"/>
    <w:rsid w:val="00475832"/>
    <w:rsid w:val="00496841"/>
    <w:rsid w:val="004968A7"/>
    <w:rsid w:val="004A2535"/>
    <w:rsid w:val="004A328D"/>
    <w:rsid w:val="004B0B62"/>
    <w:rsid w:val="004B2288"/>
    <w:rsid w:val="004B4910"/>
    <w:rsid w:val="004B6A6E"/>
    <w:rsid w:val="004B77DA"/>
    <w:rsid w:val="004C1AE1"/>
    <w:rsid w:val="004C6FAC"/>
    <w:rsid w:val="004D583E"/>
    <w:rsid w:val="004D7B77"/>
    <w:rsid w:val="004F4480"/>
    <w:rsid w:val="00502F5A"/>
    <w:rsid w:val="005065BA"/>
    <w:rsid w:val="0051455E"/>
    <w:rsid w:val="005228A2"/>
    <w:rsid w:val="0052632A"/>
    <w:rsid w:val="005331E2"/>
    <w:rsid w:val="00533490"/>
    <w:rsid w:val="0054155A"/>
    <w:rsid w:val="005640AE"/>
    <w:rsid w:val="00565756"/>
    <w:rsid w:val="00580F1C"/>
    <w:rsid w:val="00590D21"/>
    <w:rsid w:val="00595238"/>
    <w:rsid w:val="005A3722"/>
    <w:rsid w:val="005A4194"/>
    <w:rsid w:val="005B0763"/>
    <w:rsid w:val="005B198E"/>
    <w:rsid w:val="005B23F8"/>
    <w:rsid w:val="005B675D"/>
    <w:rsid w:val="005D3AF4"/>
    <w:rsid w:val="005E2226"/>
    <w:rsid w:val="005F5E4D"/>
    <w:rsid w:val="0061191C"/>
    <w:rsid w:val="006253C4"/>
    <w:rsid w:val="006545F2"/>
    <w:rsid w:val="006546C3"/>
    <w:rsid w:val="00660046"/>
    <w:rsid w:val="00667B81"/>
    <w:rsid w:val="00675391"/>
    <w:rsid w:val="00683E46"/>
    <w:rsid w:val="006B549F"/>
    <w:rsid w:val="006D58BC"/>
    <w:rsid w:val="006D6F0A"/>
    <w:rsid w:val="006F5B43"/>
    <w:rsid w:val="00701982"/>
    <w:rsid w:val="00703DBB"/>
    <w:rsid w:val="00710396"/>
    <w:rsid w:val="007105A9"/>
    <w:rsid w:val="00740E37"/>
    <w:rsid w:val="0074291A"/>
    <w:rsid w:val="0075048B"/>
    <w:rsid w:val="00773B4F"/>
    <w:rsid w:val="0077499C"/>
    <w:rsid w:val="00775336"/>
    <w:rsid w:val="0078188E"/>
    <w:rsid w:val="00782D84"/>
    <w:rsid w:val="00784806"/>
    <w:rsid w:val="00790581"/>
    <w:rsid w:val="007954A5"/>
    <w:rsid w:val="007B1756"/>
    <w:rsid w:val="007B4184"/>
    <w:rsid w:val="007B5E14"/>
    <w:rsid w:val="007C2826"/>
    <w:rsid w:val="007C697E"/>
    <w:rsid w:val="007D00A5"/>
    <w:rsid w:val="007D22A7"/>
    <w:rsid w:val="007D45C6"/>
    <w:rsid w:val="007E042E"/>
    <w:rsid w:val="00812445"/>
    <w:rsid w:val="008200F0"/>
    <w:rsid w:val="00826DBB"/>
    <w:rsid w:val="0084441B"/>
    <w:rsid w:val="00853695"/>
    <w:rsid w:val="00865B30"/>
    <w:rsid w:val="008679F5"/>
    <w:rsid w:val="00882C30"/>
    <w:rsid w:val="008978DA"/>
    <w:rsid w:val="008C0D0F"/>
    <w:rsid w:val="008C6817"/>
    <w:rsid w:val="008F48B5"/>
    <w:rsid w:val="00912B5C"/>
    <w:rsid w:val="009149FA"/>
    <w:rsid w:val="00953139"/>
    <w:rsid w:val="009533EC"/>
    <w:rsid w:val="009549E5"/>
    <w:rsid w:val="00972776"/>
    <w:rsid w:val="00972BFD"/>
    <w:rsid w:val="009823FE"/>
    <w:rsid w:val="009B677C"/>
    <w:rsid w:val="009C107D"/>
    <w:rsid w:val="009D132F"/>
    <w:rsid w:val="009D1755"/>
    <w:rsid w:val="009D1F63"/>
    <w:rsid w:val="009F12ED"/>
    <w:rsid w:val="009F6D65"/>
    <w:rsid w:val="00A010DE"/>
    <w:rsid w:val="00A01A0F"/>
    <w:rsid w:val="00A16AFE"/>
    <w:rsid w:val="00A20313"/>
    <w:rsid w:val="00A23680"/>
    <w:rsid w:val="00A45CD8"/>
    <w:rsid w:val="00A507B3"/>
    <w:rsid w:val="00A53042"/>
    <w:rsid w:val="00A53C0C"/>
    <w:rsid w:val="00A63B69"/>
    <w:rsid w:val="00A673E9"/>
    <w:rsid w:val="00A67694"/>
    <w:rsid w:val="00A71D59"/>
    <w:rsid w:val="00A8092F"/>
    <w:rsid w:val="00A932BA"/>
    <w:rsid w:val="00AB67B3"/>
    <w:rsid w:val="00AC615B"/>
    <w:rsid w:val="00AE0438"/>
    <w:rsid w:val="00AF794C"/>
    <w:rsid w:val="00B04504"/>
    <w:rsid w:val="00B13743"/>
    <w:rsid w:val="00B40309"/>
    <w:rsid w:val="00B42C58"/>
    <w:rsid w:val="00B4393F"/>
    <w:rsid w:val="00B44BEA"/>
    <w:rsid w:val="00B46830"/>
    <w:rsid w:val="00B558D4"/>
    <w:rsid w:val="00B56FC8"/>
    <w:rsid w:val="00B6282A"/>
    <w:rsid w:val="00B6352F"/>
    <w:rsid w:val="00B66541"/>
    <w:rsid w:val="00B828AD"/>
    <w:rsid w:val="00BB1435"/>
    <w:rsid w:val="00BB633B"/>
    <w:rsid w:val="00BC479F"/>
    <w:rsid w:val="00BD78AA"/>
    <w:rsid w:val="00C07D9C"/>
    <w:rsid w:val="00C17A16"/>
    <w:rsid w:val="00C30A31"/>
    <w:rsid w:val="00C6056B"/>
    <w:rsid w:val="00C611EF"/>
    <w:rsid w:val="00C62871"/>
    <w:rsid w:val="00C71FAA"/>
    <w:rsid w:val="00CA0296"/>
    <w:rsid w:val="00CA0777"/>
    <w:rsid w:val="00CA3D70"/>
    <w:rsid w:val="00CB73DB"/>
    <w:rsid w:val="00CD65BB"/>
    <w:rsid w:val="00CE205B"/>
    <w:rsid w:val="00CE4835"/>
    <w:rsid w:val="00CE6A90"/>
    <w:rsid w:val="00CF4016"/>
    <w:rsid w:val="00CF44DA"/>
    <w:rsid w:val="00CF4C23"/>
    <w:rsid w:val="00D26B46"/>
    <w:rsid w:val="00D42BD4"/>
    <w:rsid w:val="00D579F8"/>
    <w:rsid w:val="00D620BC"/>
    <w:rsid w:val="00D70215"/>
    <w:rsid w:val="00DA0C28"/>
    <w:rsid w:val="00DB0740"/>
    <w:rsid w:val="00DB17E6"/>
    <w:rsid w:val="00DC00D1"/>
    <w:rsid w:val="00DC3F3B"/>
    <w:rsid w:val="00DC5B7D"/>
    <w:rsid w:val="00E136E2"/>
    <w:rsid w:val="00E378C7"/>
    <w:rsid w:val="00E430E0"/>
    <w:rsid w:val="00E52687"/>
    <w:rsid w:val="00E66858"/>
    <w:rsid w:val="00E66AD4"/>
    <w:rsid w:val="00E70716"/>
    <w:rsid w:val="00E71F91"/>
    <w:rsid w:val="00E84148"/>
    <w:rsid w:val="00E93C51"/>
    <w:rsid w:val="00EA3EEC"/>
    <w:rsid w:val="00EB274D"/>
    <w:rsid w:val="00EB38C5"/>
    <w:rsid w:val="00EB69DA"/>
    <w:rsid w:val="00ED1F14"/>
    <w:rsid w:val="00ED28A0"/>
    <w:rsid w:val="00ED5349"/>
    <w:rsid w:val="00EF28F2"/>
    <w:rsid w:val="00EF2ABA"/>
    <w:rsid w:val="00F036D7"/>
    <w:rsid w:val="00F21B72"/>
    <w:rsid w:val="00F31E06"/>
    <w:rsid w:val="00F53901"/>
    <w:rsid w:val="00F907B8"/>
    <w:rsid w:val="00FA4E0E"/>
    <w:rsid w:val="00FA7449"/>
    <w:rsid w:val="00FB1F79"/>
    <w:rsid w:val="00FC523D"/>
    <w:rsid w:val="00FD0722"/>
    <w:rsid w:val="00FE2357"/>
    <w:rsid w:val="00FE3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49E75B7"/>
  <w15:docId w15:val="{D91FF938-A139-424A-B129-2A41F555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4D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293731"/>
    <w:rPr>
      <w:color w:val="0000FF" w:themeColor="hyperlink"/>
      <w:u w:val="single"/>
    </w:rPr>
  </w:style>
  <w:style w:type="paragraph" w:customStyle="1" w:styleId="Texto">
    <w:name w:val="Texto"/>
    <w:aliases w:val="independiente,independiente Car Car Car"/>
    <w:basedOn w:val="Normal"/>
    <w:link w:val="TextoCar"/>
    <w:qFormat/>
    <w:rsid w:val="00B66541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B66541"/>
    <w:rPr>
      <w:rFonts w:ascii="Arial" w:eastAsia="Times New Roman" w:hAnsi="Arial" w:cs="Arial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5A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B77DA"/>
  </w:style>
  <w:style w:type="paragraph" w:styleId="Encabezado">
    <w:name w:val="header"/>
    <w:basedOn w:val="Normal"/>
    <w:link w:val="Encabezado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3DB"/>
  </w:style>
  <w:style w:type="paragraph" w:styleId="Piedepgina">
    <w:name w:val="footer"/>
    <w:basedOn w:val="Normal"/>
    <w:link w:val="Piedepgina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3DB"/>
  </w:style>
  <w:style w:type="paragraph" w:customStyle="1" w:styleId="texto0">
    <w:name w:val="texto"/>
    <w:basedOn w:val="Normal"/>
    <w:rsid w:val="002510EB"/>
    <w:pPr>
      <w:snapToGrid w:val="0"/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8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5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063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02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31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1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76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8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2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9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87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6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E0004-5535-475F-8AE1-006C3069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9</Pages>
  <Words>2192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Escobedo Armengol</cp:lastModifiedBy>
  <cp:revision>32</cp:revision>
  <cp:lastPrinted>2021-11-12T16:43:00Z</cp:lastPrinted>
  <dcterms:created xsi:type="dcterms:W3CDTF">2022-11-30T17:41:00Z</dcterms:created>
  <dcterms:modified xsi:type="dcterms:W3CDTF">2023-11-27T18:59:00Z</dcterms:modified>
</cp:coreProperties>
</file>